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DC" w:rsidRDefault="002F20DC" w:rsidP="002F20DC">
      <w:pPr>
        <w:rPr>
          <w:b/>
        </w:rPr>
      </w:pPr>
    </w:p>
    <w:p w:rsidR="002F20DC" w:rsidRDefault="002F20DC" w:rsidP="00BB2C42">
      <w:pPr>
        <w:jc w:val="center"/>
        <w:rPr>
          <w:b/>
        </w:rPr>
      </w:pPr>
    </w:p>
    <w:p w:rsidR="002F20DC" w:rsidRPr="002F20DC" w:rsidRDefault="002F20DC" w:rsidP="002F20DC">
      <w:pPr>
        <w:tabs>
          <w:tab w:val="left" w:pos="8789"/>
        </w:tabs>
        <w:contextualSpacing/>
        <w:jc w:val="center"/>
        <w:rPr>
          <w:sz w:val="32"/>
          <w:szCs w:val="32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b/>
          <w:noProof/>
          <w:szCs w:val="20"/>
          <w:lang w:eastAsia="en-US"/>
        </w:rPr>
      </w:pPr>
      <w:r w:rsidRPr="002F20DC">
        <w:rPr>
          <w:rFonts w:cs="Arial"/>
          <w:b/>
          <w:noProof/>
          <w:szCs w:val="20"/>
          <w:lang w:eastAsia="en-US"/>
        </w:rPr>
        <w:t>МУНИЦИПАЛЬНОЕ  КАЗЕННОЕ  ОБЩЕОБРАЗОВАТЕЛЬНОЕ  УЧРЕЖДЕНИЕ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b/>
          <w:noProof/>
          <w:szCs w:val="20"/>
          <w:lang w:eastAsia="en-US"/>
        </w:rPr>
      </w:pPr>
      <w:r w:rsidRPr="002F20DC">
        <w:rPr>
          <w:rFonts w:cs="Arial"/>
          <w:b/>
          <w:noProof/>
          <w:szCs w:val="20"/>
          <w:lang w:eastAsia="en-US"/>
        </w:rPr>
        <w:t xml:space="preserve">ШКОЛА № 2   г Теберда  им М.И. ХАЛИЛОВА 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b/>
          <w:noProof/>
          <w:szCs w:val="20"/>
          <w:lang w:eastAsia="en-US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b/>
          <w:noProof/>
          <w:szCs w:val="20"/>
          <w:lang w:eastAsia="en-US"/>
        </w:rPr>
      </w:pPr>
    </w:p>
    <w:p w:rsidR="002F20DC" w:rsidRPr="00523BE1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b/>
          <w:noProof/>
          <w:szCs w:val="20"/>
          <w:lang w:eastAsia="en-US"/>
        </w:rPr>
      </w:pPr>
      <w:r w:rsidRPr="002F20DC">
        <w:rPr>
          <w:rFonts w:cs="Arial"/>
          <w:b/>
          <w:noProof/>
          <w:szCs w:val="20"/>
          <w:lang w:eastAsia="en-US"/>
        </w:rPr>
        <w:t>«</w:t>
      </w:r>
      <w:r w:rsidR="00523BE1">
        <w:rPr>
          <w:rFonts w:cs="Arial"/>
          <w:b/>
          <w:noProof/>
          <w:szCs w:val="20"/>
          <w:lang w:eastAsia="en-US"/>
        </w:rPr>
        <w:t xml:space="preserve">         «Утверждено»                                               </w:t>
      </w:r>
      <w:r w:rsidRPr="002F20DC">
        <w:rPr>
          <w:rFonts w:cs="Arial"/>
          <w:b/>
          <w:noProof/>
          <w:szCs w:val="20"/>
          <w:lang w:eastAsia="en-US"/>
        </w:rPr>
        <w:t>«</w:t>
      </w:r>
      <w:r w:rsidR="00523BE1">
        <w:rPr>
          <w:rFonts w:cs="Arial"/>
          <w:b/>
          <w:noProof/>
          <w:szCs w:val="20"/>
          <w:lang w:eastAsia="en-US"/>
        </w:rPr>
        <w:t>Согласоване</w:t>
      </w:r>
      <w:r w:rsidRPr="002F20DC">
        <w:rPr>
          <w:rFonts w:cs="Arial"/>
          <w:b/>
          <w:noProof/>
          <w:szCs w:val="20"/>
          <w:lang w:eastAsia="en-US"/>
        </w:rPr>
        <w:t xml:space="preserve">»                                                          </w:t>
      </w:r>
      <w:r w:rsidR="00523BE1">
        <w:rPr>
          <w:rFonts w:cs="Arial"/>
          <w:b/>
          <w:noProof/>
          <w:szCs w:val="20"/>
          <w:lang w:eastAsia="en-US"/>
        </w:rPr>
        <w:t xml:space="preserve">   </w:t>
      </w:r>
      <w:r w:rsidRPr="002F20DC">
        <w:rPr>
          <w:rFonts w:cs="Arial"/>
          <w:b/>
          <w:noProof/>
          <w:szCs w:val="20"/>
          <w:lang w:eastAsia="en-US"/>
        </w:rPr>
        <w:t xml:space="preserve"> «Утверждаю»</w:t>
      </w:r>
    </w:p>
    <w:p w:rsidR="00523BE1" w:rsidRDefault="00523BE1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  <w:r>
        <w:rPr>
          <w:rFonts w:cs="Arial"/>
          <w:b/>
          <w:noProof/>
          <w:szCs w:val="20"/>
          <w:lang w:eastAsia="en-US"/>
        </w:rPr>
        <w:t xml:space="preserve">             на заседании МО                             </w:t>
      </w:r>
      <w:r>
        <w:rPr>
          <w:rFonts w:cs="Arial"/>
          <w:noProof/>
          <w:szCs w:val="20"/>
          <w:lang w:eastAsia="en-US"/>
        </w:rPr>
        <w:t xml:space="preserve">   зам дир </w:t>
      </w:r>
      <w:r w:rsidR="002F20DC" w:rsidRPr="002F20DC">
        <w:rPr>
          <w:rFonts w:cs="Arial"/>
          <w:noProof/>
          <w:szCs w:val="20"/>
          <w:lang w:eastAsia="en-US"/>
        </w:rPr>
        <w:t>_</w:t>
      </w:r>
      <w:r>
        <w:rPr>
          <w:rFonts w:cs="Arial"/>
          <w:noProof/>
          <w:szCs w:val="20"/>
          <w:lang w:eastAsia="en-US"/>
        </w:rPr>
        <w:t>по</w:t>
      </w:r>
      <w:r w:rsidR="002F20DC" w:rsidRPr="002F20DC">
        <w:rPr>
          <w:rFonts w:cs="Arial"/>
          <w:noProof/>
          <w:szCs w:val="20"/>
          <w:lang w:eastAsia="en-US"/>
        </w:rPr>
        <w:t>_</w:t>
      </w:r>
      <w:r>
        <w:rPr>
          <w:rFonts w:cs="Arial"/>
          <w:noProof/>
          <w:szCs w:val="20"/>
          <w:lang w:eastAsia="en-US"/>
        </w:rPr>
        <w:t>УВР</w:t>
      </w:r>
      <w:r w:rsidR="002F20DC" w:rsidRPr="002F20DC">
        <w:rPr>
          <w:rFonts w:cs="Arial"/>
          <w:noProof/>
          <w:szCs w:val="20"/>
          <w:lang w:eastAsia="en-US"/>
        </w:rPr>
        <w:t xml:space="preserve">______________  </w:t>
      </w:r>
      <w:r>
        <w:rPr>
          <w:rFonts w:cs="Arial"/>
          <w:noProof/>
          <w:szCs w:val="20"/>
          <w:lang w:eastAsia="en-US"/>
        </w:rPr>
        <w:t xml:space="preserve">                                «_____»__________2020  </w:t>
      </w:r>
      <w:r w:rsidR="002F20DC" w:rsidRPr="002F20DC">
        <w:rPr>
          <w:rFonts w:cs="Arial"/>
          <w:noProof/>
          <w:szCs w:val="20"/>
          <w:lang w:eastAsia="en-US"/>
        </w:rPr>
        <w:t>Теберда</w:t>
      </w:r>
    </w:p>
    <w:p w:rsidR="002F20DC" w:rsidRPr="002F20DC" w:rsidRDefault="00523BE1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  <w:r>
        <w:rPr>
          <w:rFonts w:cs="Arial"/>
          <w:noProof/>
          <w:szCs w:val="20"/>
          <w:lang w:eastAsia="en-US"/>
        </w:rPr>
        <w:t xml:space="preserve">                                                                           Доюнова Х.А.   ______________                                        </w:t>
      </w:r>
      <w:r w:rsidRPr="002F20DC">
        <w:rPr>
          <w:rFonts w:cs="Arial"/>
          <w:noProof/>
          <w:szCs w:val="20"/>
          <w:lang w:eastAsia="en-US"/>
        </w:rPr>
        <w:t>Директор МКОУ СШ №2 г</w:t>
      </w:r>
    </w:p>
    <w:p w:rsidR="002F20DC" w:rsidRPr="002F20DC" w:rsidRDefault="00523BE1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  <w:r>
        <w:rPr>
          <w:rFonts w:cs="Arial"/>
          <w:noProof/>
          <w:szCs w:val="20"/>
          <w:lang w:eastAsia="en-US"/>
        </w:rPr>
        <w:t xml:space="preserve">Р   </w:t>
      </w:r>
      <w:r w:rsidR="00866E97">
        <w:rPr>
          <w:rFonts w:cs="Arial"/>
          <w:noProof/>
          <w:szCs w:val="20"/>
          <w:lang w:eastAsia="en-US"/>
        </w:rPr>
        <w:t xml:space="preserve">  </w:t>
      </w:r>
      <w:r>
        <w:rPr>
          <w:rFonts w:cs="Arial"/>
          <w:noProof/>
          <w:szCs w:val="20"/>
          <w:lang w:eastAsia="en-US"/>
        </w:rPr>
        <w:t xml:space="preserve"> </w:t>
      </w:r>
      <w:r w:rsidR="00866E97">
        <w:rPr>
          <w:rFonts w:cs="Arial"/>
          <w:noProof/>
          <w:szCs w:val="20"/>
          <w:lang w:eastAsia="en-US"/>
        </w:rPr>
        <w:t xml:space="preserve"> </w:t>
      </w:r>
      <w:r>
        <w:rPr>
          <w:rFonts w:cs="Arial"/>
          <w:noProof/>
          <w:szCs w:val="20"/>
          <w:lang w:eastAsia="en-US"/>
        </w:rPr>
        <w:t>Р</w:t>
      </w:r>
      <w:r w:rsidRPr="002F20DC">
        <w:rPr>
          <w:rFonts w:cs="Arial"/>
          <w:noProof/>
          <w:szCs w:val="20"/>
          <w:lang w:eastAsia="en-US"/>
        </w:rPr>
        <w:t>ук.МО</w:t>
      </w:r>
      <w:r>
        <w:rPr>
          <w:rFonts w:cs="Arial"/>
          <w:noProof/>
          <w:szCs w:val="20"/>
          <w:lang w:eastAsia="en-US"/>
        </w:rPr>
        <w:t>_____________</w:t>
      </w:r>
      <w:r w:rsidR="002F20DC" w:rsidRPr="002F20DC">
        <w:rPr>
          <w:rFonts w:cs="Arial"/>
          <w:noProof/>
          <w:szCs w:val="20"/>
          <w:lang w:eastAsia="en-US"/>
        </w:rPr>
        <w:t xml:space="preserve">                                                                                                        </w:t>
      </w:r>
      <w:r>
        <w:rPr>
          <w:rFonts w:cs="Arial"/>
          <w:noProof/>
          <w:szCs w:val="20"/>
          <w:lang w:eastAsia="en-US"/>
        </w:rPr>
        <w:t xml:space="preserve">            </w:t>
      </w:r>
      <w:r w:rsidR="002F20DC" w:rsidRPr="002F20DC">
        <w:rPr>
          <w:rFonts w:cs="Arial"/>
          <w:noProof/>
          <w:szCs w:val="20"/>
          <w:lang w:eastAsia="en-US"/>
        </w:rPr>
        <w:t xml:space="preserve"> </w:t>
      </w:r>
      <w:r>
        <w:rPr>
          <w:rFonts w:cs="Arial"/>
          <w:noProof/>
          <w:szCs w:val="20"/>
          <w:lang w:eastAsia="en-US"/>
        </w:rPr>
        <w:t xml:space="preserve">             </w:t>
      </w:r>
      <w:r w:rsidR="002F20DC" w:rsidRPr="002F20DC">
        <w:rPr>
          <w:rFonts w:cs="Arial"/>
          <w:noProof/>
          <w:szCs w:val="20"/>
          <w:lang w:eastAsia="en-US"/>
        </w:rPr>
        <w:t>Им М.И. Халилова</w:t>
      </w:r>
    </w:p>
    <w:p w:rsidR="002F20DC" w:rsidRPr="002F20DC" w:rsidRDefault="00866E97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  <w:r>
        <w:rPr>
          <w:rFonts w:cs="Arial"/>
          <w:noProof/>
          <w:szCs w:val="20"/>
          <w:lang w:eastAsia="en-US"/>
        </w:rPr>
        <w:t xml:space="preserve">__     </w:t>
      </w:r>
      <w:r w:rsidR="002F20DC" w:rsidRPr="002F20DC">
        <w:rPr>
          <w:rFonts w:cs="Arial"/>
          <w:noProof/>
          <w:szCs w:val="20"/>
          <w:lang w:eastAsia="en-US"/>
        </w:rPr>
        <w:t>_____________________                                     _</w:t>
      </w:r>
      <w:r w:rsidR="00523BE1">
        <w:rPr>
          <w:rFonts w:cs="Arial"/>
          <w:noProof/>
          <w:szCs w:val="20"/>
          <w:lang w:eastAsia="en-US"/>
        </w:rPr>
        <w:t>»___»</w:t>
      </w:r>
      <w:r w:rsidR="002F20DC" w:rsidRPr="002F20DC">
        <w:rPr>
          <w:rFonts w:cs="Arial"/>
          <w:noProof/>
          <w:szCs w:val="20"/>
          <w:lang w:eastAsia="en-US"/>
        </w:rPr>
        <w:t xml:space="preserve"> _________</w:t>
      </w:r>
      <w:r w:rsidR="00523BE1">
        <w:rPr>
          <w:rFonts w:cs="Arial"/>
          <w:noProof/>
          <w:szCs w:val="20"/>
          <w:lang w:eastAsia="en-US"/>
        </w:rPr>
        <w:t>2020</w:t>
      </w:r>
      <w:r w:rsidR="002F20DC" w:rsidRPr="002F20DC">
        <w:rPr>
          <w:rFonts w:cs="Arial"/>
          <w:noProof/>
          <w:szCs w:val="20"/>
          <w:lang w:eastAsia="en-US"/>
        </w:rPr>
        <w:t>___</w:t>
      </w:r>
      <w:r w:rsidR="00523BE1">
        <w:rPr>
          <w:rFonts w:cs="Arial"/>
          <w:noProof/>
          <w:szCs w:val="20"/>
          <w:lang w:eastAsia="en-US"/>
        </w:rPr>
        <w:t xml:space="preserve">                      </w:t>
      </w:r>
      <w:r w:rsidR="002F20DC" w:rsidRPr="002F20DC">
        <w:rPr>
          <w:rFonts w:cs="Arial"/>
          <w:noProof/>
          <w:szCs w:val="20"/>
          <w:lang w:eastAsia="en-US"/>
        </w:rPr>
        <w:t xml:space="preserve"> </w:t>
      </w:r>
      <w:r w:rsidR="00523BE1">
        <w:rPr>
          <w:rFonts w:cs="Arial"/>
          <w:noProof/>
          <w:szCs w:val="20"/>
          <w:lang w:eastAsia="en-US"/>
        </w:rPr>
        <w:t xml:space="preserve">                 </w:t>
      </w:r>
      <w:r w:rsidR="002F20DC" w:rsidRPr="002F20DC">
        <w:rPr>
          <w:rFonts w:cs="Arial"/>
          <w:noProof/>
          <w:szCs w:val="20"/>
          <w:lang w:eastAsia="en-US"/>
        </w:rPr>
        <w:t>__________/ Семенова АД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  <w:r w:rsidRPr="002F20DC">
        <w:rPr>
          <w:rFonts w:cs="Arial"/>
          <w:noProof/>
          <w:szCs w:val="20"/>
          <w:lang w:eastAsia="en-US"/>
        </w:rPr>
        <w:t>«_</w:t>
      </w:r>
      <w:r w:rsidR="00523BE1">
        <w:rPr>
          <w:rFonts w:cs="Arial"/>
          <w:noProof/>
          <w:szCs w:val="20"/>
          <w:lang w:eastAsia="en-US"/>
        </w:rPr>
        <w:t xml:space="preserve">    </w:t>
      </w:r>
      <w:r w:rsidRPr="002F20DC">
        <w:rPr>
          <w:rFonts w:cs="Arial"/>
          <w:noProof/>
          <w:szCs w:val="20"/>
          <w:lang w:eastAsia="en-US"/>
        </w:rPr>
        <w:t xml:space="preserve">___» _____________2020 г.                                                                                 </w:t>
      </w:r>
      <w:r w:rsidR="00523BE1">
        <w:rPr>
          <w:rFonts w:cs="Arial"/>
          <w:noProof/>
          <w:szCs w:val="20"/>
          <w:lang w:eastAsia="en-US"/>
        </w:rPr>
        <w:t xml:space="preserve">                          </w:t>
      </w:r>
      <w:r w:rsidRPr="002F20DC">
        <w:rPr>
          <w:rFonts w:cs="Arial"/>
          <w:noProof/>
          <w:szCs w:val="20"/>
          <w:lang w:eastAsia="en-US"/>
        </w:rPr>
        <w:t xml:space="preserve">  </w:t>
      </w:r>
      <w:r w:rsidR="00523BE1">
        <w:rPr>
          <w:rFonts w:cs="Arial"/>
          <w:noProof/>
          <w:szCs w:val="20"/>
          <w:lang w:eastAsia="en-US"/>
        </w:rPr>
        <w:t xml:space="preserve">         </w:t>
      </w:r>
      <w:r w:rsidRPr="002F20DC">
        <w:rPr>
          <w:rFonts w:cs="Arial"/>
          <w:noProof/>
          <w:szCs w:val="20"/>
          <w:lang w:eastAsia="en-US"/>
        </w:rPr>
        <w:t>Приказ № ____ от ____________</w:t>
      </w:r>
    </w:p>
    <w:p w:rsidR="002F20DC" w:rsidRPr="002F20DC" w:rsidRDefault="00523BE1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  <w:r>
        <w:rPr>
          <w:rFonts w:cs="Arial"/>
          <w:noProof/>
          <w:szCs w:val="20"/>
          <w:lang w:eastAsia="en-US"/>
        </w:rPr>
        <w:t xml:space="preserve">   </w:t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</w:r>
      <w:r w:rsidR="002F20DC" w:rsidRPr="002F20DC">
        <w:rPr>
          <w:rFonts w:cs="Arial"/>
          <w:noProof/>
          <w:szCs w:val="20"/>
          <w:lang w:eastAsia="en-US"/>
        </w:rPr>
        <w:tab/>
        <w:t xml:space="preserve">                   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</w:p>
    <w:p w:rsid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b/>
          <w:noProof/>
          <w:szCs w:val="20"/>
          <w:lang w:eastAsia="en-US"/>
        </w:rPr>
      </w:pPr>
    </w:p>
    <w:p w:rsidR="00523BE1" w:rsidRDefault="00523BE1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b/>
          <w:noProof/>
          <w:szCs w:val="20"/>
          <w:lang w:eastAsia="en-US"/>
        </w:rPr>
      </w:pPr>
    </w:p>
    <w:p w:rsidR="00523BE1" w:rsidRPr="002F20DC" w:rsidRDefault="00523BE1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b/>
          <w:noProof/>
          <w:szCs w:val="20"/>
          <w:lang w:eastAsia="en-US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b/>
          <w:noProof/>
          <w:szCs w:val="20"/>
          <w:lang w:eastAsia="en-US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b/>
          <w:noProof/>
          <w:szCs w:val="20"/>
          <w:lang w:eastAsia="en-US"/>
        </w:rPr>
      </w:pPr>
      <w:r w:rsidRPr="002F20DC">
        <w:rPr>
          <w:rFonts w:cs="Arial"/>
          <w:b/>
          <w:noProof/>
          <w:szCs w:val="20"/>
          <w:lang w:eastAsia="en-US"/>
        </w:rPr>
        <w:t>РАБОЧАЯ ПРОГРАММА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noProof/>
          <w:szCs w:val="20"/>
          <w:lang w:eastAsia="en-US"/>
        </w:rPr>
      </w:pPr>
      <w:r w:rsidRPr="002F20DC">
        <w:rPr>
          <w:rFonts w:cs="Arial"/>
          <w:noProof/>
          <w:szCs w:val="20"/>
          <w:lang w:eastAsia="en-US"/>
        </w:rPr>
        <w:t>по предмету «Химия»</w:t>
      </w:r>
    </w:p>
    <w:p w:rsidR="002F20DC" w:rsidRPr="002F20DC" w:rsidRDefault="00866E97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noProof/>
          <w:szCs w:val="20"/>
          <w:lang w:eastAsia="en-US"/>
        </w:rPr>
      </w:pPr>
      <w:r>
        <w:rPr>
          <w:rFonts w:cs="Arial"/>
          <w:noProof/>
          <w:szCs w:val="20"/>
          <w:lang w:eastAsia="en-US"/>
        </w:rPr>
        <w:t>для 10</w:t>
      </w:r>
      <w:bookmarkStart w:id="0" w:name="_GoBack"/>
      <w:bookmarkEnd w:id="0"/>
      <w:r w:rsidR="002F20DC" w:rsidRPr="002F20DC">
        <w:rPr>
          <w:rFonts w:cs="Arial"/>
          <w:noProof/>
          <w:szCs w:val="20"/>
          <w:lang w:eastAsia="en-US"/>
        </w:rPr>
        <w:t xml:space="preserve"> класса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cs="Arial"/>
          <w:noProof/>
          <w:szCs w:val="20"/>
          <w:lang w:eastAsia="en-US"/>
        </w:rPr>
      </w:pPr>
      <w:r w:rsidRPr="002F20DC">
        <w:rPr>
          <w:rFonts w:cs="Arial"/>
          <w:noProof/>
          <w:szCs w:val="20"/>
          <w:lang w:eastAsia="en-US"/>
        </w:rPr>
        <w:t>на 2020 – 2021 уч год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cs="Arial"/>
          <w:noProof/>
          <w:szCs w:val="20"/>
          <w:u w:val="single"/>
          <w:lang w:eastAsia="en-US"/>
        </w:rPr>
      </w:pPr>
      <w:r w:rsidRPr="002F20DC">
        <w:rPr>
          <w:rFonts w:cs="Arial"/>
          <w:noProof/>
          <w:szCs w:val="20"/>
          <w:lang w:eastAsia="en-US"/>
        </w:rPr>
        <w:t xml:space="preserve">                                                                    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Cs w:val="20"/>
          <w:lang w:eastAsia="en-US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cs="Arial"/>
          <w:noProof/>
          <w:szCs w:val="20"/>
          <w:lang w:eastAsia="en-US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cs="Arial"/>
          <w:noProof/>
          <w:szCs w:val="20"/>
          <w:lang w:eastAsia="en-US"/>
        </w:rPr>
      </w:pPr>
      <w:r>
        <w:rPr>
          <w:rFonts w:cs="Arial"/>
          <w:noProof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F20DC">
        <w:rPr>
          <w:rFonts w:cs="Arial"/>
          <w:noProof/>
          <w:szCs w:val="20"/>
          <w:lang w:eastAsia="en-US"/>
        </w:rPr>
        <w:t>Составитель:</w:t>
      </w:r>
    </w:p>
    <w:p w:rsidR="002F20DC" w:rsidRPr="002F20DC" w:rsidRDefault="00866E97" w:rsidP="00866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cs="Arial"/>
          <w:noProof/>
          <w:szCs w:val="20"/>
          <w:lang w:eastAsia="en-US"/>
        </w:rPr>
      </w:pPr>
      <w:r>
        <w:rPr>
          <w:rFonts w:cs="Arial"/>
          <w:b/>
          <w:noProof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F20DC" w:rsidRPr="002F20DC">
        <w:rPr>
          <w:rFonts w:cs="Arial"/>
          <w:b/>
          <w:noProof/>
          <w:szCs w:val="20"/>
          <w:lang w:eastAsia="en-US"/>
        </w:rPr>
        <w:t xml:space="preserve">Доюнова Х.А. </w:t>
      </w:r>
      <w:r w:rsidR="002F20DC" w:rsidRPr="002F20DC">
        <w:rPr>
          <w:rFonts w:cs="Arial"/>
          <w:noProof/>
          <w:szCs w:val="20"/>
          <w:lang w:eastAsia="en-US"/>
        </w:rPr>
        <w:t>учитель химии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noProof/>
          <w:szCs w:val="20"/>
          <w:lang w:eastAsia="en-US"/>
        </w:rPr>
      </w:pP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  <w:b/>
          <w:noProof/>
          <w:lang w:eastAsia="en-US"/>
        </w:rPr>
      </w:pPr>
      <w:r w:rsidRPr="002F20DC">
        <w:rPr>
          <w:rFonts w:eastAsia="Calibri"/>
          <w:b/>
          <w:noProof/>
          <w:lang w:eastAsia="en-US"/>
        </w:rPr>
        <w:t>2020 год</w:t>
      </w:r>
    </w:p>
    <w:p w:rsidR="002F20DC" w:rsidRPr="002F20DC" w:rsidRDefault="002F20DC" w:rsidP="002F2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Arial"/>
          <w:b/>
          <w:noProof/>
          <w:sz w:val="22"/>
          <w:szCs w:val="20"/>
          <w:lang w:eastAsia="en-US"/>
        </w:rPr>
      </w:pPr>
    </w:p>
    <w:p w:rsidR="002F20DC" w:rsidRDefault="002F20DC" w:rsidP="00BB2C42">
      <w:pPr>
        <w:jc w:val="center"/>
        <w:rPr>
          <w:b/>
        </w:rPr>
      </w:pPr>
    </w:p>
    <w:p w:rsidR="002F20DC" w:rsidRDefault="002F20DC" w:rsidP="00BB2C42">
      <w:pPr>
        <w:jc w:val="center"/>
        <w:rPr>
          <w:b/>
        </w:rPr>
      </w:pPr>
    </w:p>
    <w:p w:rsidR="002F20DC" w:rsidRDefault="002F20DC" w:rsidP="00BB2C42">
      <w:pPr>
        <w:jc w:val="center"/>
        <w:rPr>
          <w:b/>
        </w:rPr>
      </w:pPr>
    </w:p>
    <w:p w:rsidR="002F20DC" w:rsidRDefault="002F20DC" w:rsidP="00BB2C42">
      <w:pPr>
        <w:jc w:val="center"/>
        <w:rPr>
          <w:b/>
        </w:rPr>
      </w:pPr>
    </w:p>
    <w:p w:rsidR="00432246" w:rsidRDefault="00432246" w:rsidP="00BB2C42">
      <w:pPr>
        <w:jc w:val="center"/>
        <w:rPr>
          <w:b/>
        </w:rPr>
      </w:pPr>
      <w:r w:rsidRPr="00234393">
        <w:rPr>
          <w:b/>
        </w:rPr>
        <w:t>ПОЯСНИТЕЛЬНАЯ ЗАПИСКА</w:t>
      </w:r>
    </w:p>
    <w:p w:rsidR="00234393" w:rsidRPr="00234393" w:rsidRDefault="00234393" w:rsidP="00DA431B">
      <w:pPr>
        <w:jc w:val="center"/>
        <w:rPr>
          <w:b/>
        </w:rPr>
      </w:pPr>
    </w:p>
    <w:p w:rsidR="00234393" w:rsidRPr="00234393" w:rsidRDefault="00234393" w:rsidP="00C57FF1">
      <w:pPr>
        <w:jc w:val="center"/>
        <w:rPr>
          <w:rFonts w:eastAsia="Calibri"/>
          <w:b/>
          <w:lang w:eastAsia="en-US"/>
        </w:rPr>
      </w:pPr>
      <w:r w:rsidRPr="00234393">
        <w:rPr>
          <w:rFonts w:eastAsia="Calibri"/>
          <w:b/>
          <w:lang w:eastAsia="en-US"/>
        </w:rPr>
        <w:t>Нормативно-правовые документы, на основании которых разработана рабочая программа:</w:t>
      </w:r>
    </w:p>
    <w:p w:rsidR="00234393" w:rsidRPr="00234393" w:rsidRDefault="00234393" w:rsidP="00234393">
      <w:pPr>
        <w:ind w:firstLine="709"/>
        <w:jc w:val="both"/>
      </w:pPr>
    </w:p>
    <w:p w:rsidR="00F82067" w:rsidRDefault="00F82067" w:rsidP="00F82067">
      <w:pPr>
        <w:ind w:firstLine="709"/>
        <w:jc w:val="both"/>
      </w:pPr>
      <w:r>
        <w:t xml:space="preserve">Настоящая рабочая программа по химии для </w:t>
      </w:r>
      <w:r w:rsidR="00976BFF">
        <w:t>10</w:t>
      </w:r>
      <w:r>
        <w:t xml:space="preserve"> класса основной общеобразовательной школы составлена на основе следующих документов:</w:t>
      </w:r>
    </w:p>
    <w:p w:rsidR="00F82067" w:rsidRDefault="00F82067" w:rsidP="00F82067">
      <w:pPr>
        <w:ind w:firstLine="709"/>
        <w:jc w:val="both"/>
      </w:pPr>
      <w:r>
        <w:t>- Федерального Закона от 29.12.2012 г. № 273-ФЗ «Об образовании в Российской федерации»;</w:t>
      </w:r>
    </w:p>
    <w:p w:rsidR="00133E99" w:rsidRPr="00133E99" w:rsidRDefault="00133E99" w:rsidP="00133E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33E99">
        <w:rPr>
          <w:rFonts w:eastAsia="Calibri"/>
          <w:lang w:eastAsia="en-US"/>
        </w:rPr>
        <w:t>Приказа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  <w:r w:rsidR="001911D1">
        <w:rPr>
          <w:rFonts w:eastAsia="Calibri"/>
          <w:lang w:eastAsia="en-US"/>
        </w:rPr>
        <w:t>;</w:t>
      </w:r>
    </w:p>
    <w:p w:rsidR="00133E99" w:rsidRPr="00133E99" w:rsidRDefault="00133E99" w:rsidP="00133E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33E99">
        <w:rPr>
          <w:rFonts w:eastAsia="Calibri"/>
          <w:lang w:eastAsia="en-US"/>
        </w:rPr>
        <w:t>Письма   Минобразования   России от 20.02.2004   г.   №   03-51-10/</w:t>
      </w:r>
      <w:r>
        <w:rPr>
          <w:rFonts w:eastAsia="Calibri"/>
          <w:lang w:eastAsia="en-US"/>
        </w:rPr>
        <w:t>14-03 «О введении федерального</w:t>
      </w:r>
      <w:r w:rsidRPr="00133E99">
        <w:rPr>
          <w:rFonts w:eastAsia="Calibri"/>
          <w:lang w:eastAsia="en-US"/>
        </w:rPr>
        <w:t xml:space="preserve"> компонента го</w:t>
      </w:r>
      <w:r>
        <w:rPr>
          <w:rFonts w:eastAsia="Calibri"/>
          <w:lang w:eastAsia="en-US"/>
        </w:rPr>
        <w:t xml:space="preserve">сударственных образовательных </w:t>
      </w:r>
      <w:r w:rsidRPr="00133E99">
        <w:rPr>
          <w:rFonts w:eastAsia="Calibri"/>
          <w:lang w:eastAsia="en-US"/>
        </w:rPr>
        <w:t>стандартов начального общего, основного общего и среднего (полного) общего образования»</w:t>
      </w:r>
      <w:r w:rsidR="001911D1">
        <w:rPr>
          <w:rFonts w:eastAsia="Calibri"/>
          <w:lang w:eastAsia="en-US"/>
        </w:rPr>
        <w:t>;</w:t>
      </w:r>
    </w:p>
    <w:p w:rsidR="00133E99" w:rsidRPr="00133E99" w:rsidRDefault="00133E99" w:rsidP="00133E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33E99">
        <w:rPr>
          <w:rFonts w:eastAsia="Calibri"/>
          <w:lang w:eastAsia="en-US"/>
        </w:rPr>
        <w:t>Приказа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  <w:r w:rsidR="001911D1">
        <w:rPr>
          <w:rFonts w:eastAsia="Calibri"/>
          <w:lang w:eastAsia="en-US"/>
        </w:rPr>
        <w:t>;</w:t>
      </w:r>
    </w:p>
    <w:p w:rsidR="00133E99" w:rsidRPr="00133E99" w:rsidRDefault="00133E99" w:rsidP="00133E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33E99">
        <w:rPr>
          <w:rFonts w:eastAsia="Calibri"/>
          <w:lang w:eastAsia="en-US"/>
        </w:rPr>
        <w:t xml:space="preserve">Письма </w:t>
      </w:r>
      <w:proofErr w:type="spellStart"/>
      <w:r w:rsidRPr="00133E99">
        <w:rPr>
          <w:rFonts w:eastAsia="Calibri"/>
          <w:lang w:eastAsia="en-US"/>
        </w:rPr>
        <w:t>Минобрнауки</w:t>
      </w:r>
      <w:proofErr w:type="spellEnd"/>
      <w:r w:rsidRPr="00133E99">
        <w:rPr>
          <w:rFonts w:eastAsia="Calibri"/>
          <w:lang w:eastAsia="en-US"/>
        </w:rPr>
        <w:t xml:space="preserve"> России от 07.07.2005 г. «О примерных программах по учебным предметам федерального базисного учебного плана»</w:t>
      </w:r>
      <w:r w:rsidR="001911D1">
        <w:rPr>
          <w:rFonts w:eastAsia="Calibri"/>
          <w:lang w:eastAsia="en-US"/>
        </w:rPr>
        <w:t>;</w:t>
      </w:r>
    </w:p>
    <w:p w:rsidR="00133E99" w:rsidRPr="00133E99" w:rsidRDefault="00133E99" w:rsidP="00133E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33E99">
        <w:rPr>
          <w:rFonts w:eastAsia="Calibri"/>
          <w:lang w:eastAsia="en-US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F82067" w:rsidRDefault="00F82067" w:rsidP="00F82067">
      <w:pPr>
        <w:ind w:firstLine="709"/>
        <w:jc w:val="both"/>
      </w:pPr>
      <w:r>
        <w:t>- Фундаментального ядра содержания общего образования;</w:t>
      </w:r>
    </w:p>
    <w:p w:rsidR="00F82067" w:rsidRDefault="00F82067" w:rsidP="00F82067">
      <w:pPr>
        <w:ind w:firstLine="709"/>
        <w:jc w:val="both"/>
      </w:pPr>
      <w:r>
        <w:t xml:space="preserve">- Приказа </w:t>
      </w:r>
      <w:proofErr w:type="spellStart"/>
      <w:r>
        <w:t>Минпросвещения</w:t>
      </w:r>
      <w:proofErr w:type="spellEnd"/>
      <w:r>
        <w:t xml:space="preserve"> России от 28.12.2018 N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82067" w:rsidRDefault="00F82067" w:rsidP="00F82067">
      <w:pPr>
        <w:ind w:firstLine="709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30.08.2013 г. № 1015 (ред. от 10.06.2019)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82067" w:rsidRDefault="00F82067" w:rsidP="00F82067">
      <w:pPr>
        <w:ind w:firstLine="709"/>
        <w:jc w:val="both"/>
      </w:pPr>
      <w:r>
        <w:t xml:space="preserve">- Примерной программы по химии на основе Федерального компонента государственного образовательного стандарта среднего (полного) общего образования (базовый уровень) и программой курса химии для 8-11 классов общеобразовательных учреждений, автор </w:t>
      </w:r>
      <w:proofErr w:type="spellStart"/>
      <w:r>
        <w:t>Н.Н.Гара</w:t>
      </w:r>
      <w:proofErr w:type="spellEnd"/>
      <w:r>
        <w:t xml:space="preserve">;  </w:t>
      </w:r>
    </w:p>
    <w:p w:rsidR="00F82067" w:rsidRDefault="00F82067" w:rsidP="00F82067">
      <w:pPr>
        <w:ind w:firstLine="709"/>
        <w:jc w:val="both"/>
      </w:pPr>
      <w:r>
        <w:t xml:space="preserve">- Уставом </w:t>
      </w:r>
      <w:r w:rsidR="002F20DC">
        <w:t xml:space="preserve">    МКОУ СШ №2 г Теберда им М.И. Халилова </w:t>
      </w:r>
      <w:r>
        <w:t>и регламентирует порядок разработки и реализации рабочих программ учителей школы;</w:t>
      </w:r>
    </w:p>
    <w:p w:rsidR="002F20DC" w:rsidRDefault="00F82067" w:rsidP="00F82067">
      <w:pPr>
        <w:ind w:firstLine="709"/>
        <w:jc w:val="both"/>
      </w:pPr>
      <w:r>
        <w:t xml:space="preserve">- В соответствии с Учебным планом </w:t>
      </w:r>
      <w:r w:rsidR="002F20DC">
        <w:t xml:space="preserve"> МКОУ СШ №2 г Теберда им М.И. Халилова  </w:t>
      </w:r>
    </w:p>
    <w:p w:rsidR="00F82067" w:rsidRDefault="00F82067" w:rsidP="00F82067">
      <w:pPr>
        <w:ind w:firstLine="709"/>
        <w:jc w:val="both"/>
      </w:pPr>
      <w:r>
        <w:t>- СанПиН 2.4.2.2821-10 от 29.12.2010 N 189 (ред. от 24.11.2015);</w:t>
      </w:r>
    </w:p>
    <w:p w:rsidR="002F20DC" w:rsidRDefault="00F82067" w:rsidP="00F82067">
      <w:pPr>
        <w:ind w:firstLine="709"/>
        <w:jc w:val="both"/>
      </w:pPr>
      <w:r>
        <w:t xml:space="preserve">- Положение о рабочей программе педагога </w:t>
      </w:r>
      <w:r w:rsidR="002F20DC">
        <w:t>МКОУ СШ №2 г Теберда им М.И. Халилова</w:t>
      </w:r>
    </w:p>
    <w:p w:rsidR="00C8166D" w:rsidRDefault="00F82067" w:rsidP="00F82067">
      <w:pPr>
        <w:ind w:firstLine="709"/>
        <w:jc w:val="both"/>
      </w:pPr>
      <w:r>
        <w:t>- Использована авторская программа среднего общего образования по химии для базового изучения химии в 10 класс</w:t>
      </w:r>
      <w:r w:rsidR="00D778B3">
        <w:t>е</w:t>
      </w:r>
      <w:r>
        <w:t xml:space="preserve"> по учебнику Г.Е. Рудзитиса, Ф.Г. Фельдмана,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F82067" w:rsidRDefault="00F82067" w:rsidP="00F82067">
      <w:pPr>
        <w:ind w:firstLine="709"/>
        <w:jc w:val="both"/>
      </w:pPr>
    </w:p>
    <w:p w:rsidR="00F91484" w:rsidRDefault="00F91484" w:rsidP="00F82067">
      <w:pPr>
        <w:ind w:firstLine="709"/>
        <w:jc w:val="both"/>
      </w:pPr>
    </w:p>
    <w:p w:rsidR="00F91484" w:rsidRDefault="00F91484" w:rsidP="00866E97">
      <w:pPr>
        <w:jc w:val="both"/>
      </w:pPr>
    </w:p>
    <w:p w:rsidR="00F91484" w:rsidRDefault="00F91484" w:rsidP="00F82067">
      <w:pPr>
        <w:ind w:firstLine="709"/>
        <w:jc w:val="both"/>
      </w:pPr>
    </w:p>
    <w:p w:rsidR="00F91484" w:rsidRDefault="00F91484" w:rsidP="00F82067">
      <w:pPr>
        <w:ind w:firstLine="709"/>
        <w:jc w:val="both"/>
      </w:pPr>
    </w:p>
    <w:p w:rsidR="00C8166D" w:rsidRPr="00C8166D" w:rsidRDefault="00C8166D" w:rsidP="00C8166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166D">
        <w:rPr>
          <w:b/>
        </w:rPr>
        <w:t>Адресат, объем и сроки обучения</w:t>
      </w:r>
    </w:p>
    <w:p w:rsidR="00C8166D" w:rsidRPr="00C8166D" w:rsidRDefault="00C8166D" w:rsidP="00C8166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8166D" w:rsidRPr="00C8166D" w:rsidRDefault="00C8166D" w:rsidP="00C8166D">
      <w:pPr>
        <w:autoSpaceDE w:val="0"/>
        <w:autoSpaceDN w:val="0"/>
        <w:adjustRightInd w:val="0"/>
        <w:ind w:firstLine="709"/>
        <w:jc w:val="both"/>
      </w:pPr>
      <w:r w:rsidRPr="00C8166D">
        <w:t xml:space="preserve">Данная программа предназначена для изучения химии в </w:t>
      </w:r>
      <w:r>
        <w:t>10</w:t>
      </w:r>
      <w:r w:rsidRPr="00C8166D">
        <w:t xml:space="preserve"> классе на базовом уровне. Согласно Базисному учебному плану программа рассчитана на 70</w:t>
      </w:r>
      <w:r w:rsidRPr="00C8166D">
        <w:rPr>
          <w:b/>
        </w:rPr>
        <w:t xml:space="preserve"> </w:t>
      </w:r>
      <w:r w:rsidRPr="00C8166D">
        <w:t xml:space="preserve">учебных часов, составлена для </w:t>
      </w:r>
      <w:r>
        <w:t>10</w:t>
      </w:r>
      <w:r w:rsidRPr="00C8166D">
        <w:t xml:space="preserve"> класс</w:t>
      </w:r>
      <w:r>
        <w:t>а</w:t>
      </w:r>
      <w:r w:rsidRPr="00C8166D">
        <w:t xml:space="preserve"> на 2019-2020 учебный год. Срок реализации рабочей учебной программы – один учебный год.</w:t>
      </w:r>
    </w:p>
    <w:p w:rsidR="00234393" w:rsidRDefault="00234393" w:rsidP="00234393">
      <w:pPr>
        <w:rPr>
          <w:rFonts w:eastAsia="Calibri"/>
          <w:b/>
          <w:lang w:eastAsia="en-US"/>
        </w:rPr>
      </w:pPr>
    </w:p>
    <w:p w:rsidR="00432246" w:rsidRDefault="00432246" w:rsidP="00A86361">
      <w:pPr>
        <w:jc w:val="center"/>
        <w:rPr>
          <w:rFonts w:eastAsia="Calibri"/>
          <w:b/>
          <w:lang w:eastAsia="en-US"/>
        </w:rPr>
      </w:pPr>
      <w:r w:rsidRPr="004214A5">
        <w:rPr>
          <w:rFonts w:eastAsia="Calibri"/>
          <w:b/>
          <w:lang w:eastAsia="en-US"/>
        </w:rPr>
        <w:t>Роль и место дисциплины</w:t>
      </w:r>
    </w:p>
    <w:p w:rsidR="00CD2D11" w:rsidRPr="004214A5" w:rsidRDefault="00CD2D11" w:rsidP="00A86361">
      <w:pPr>
        <w:jc w:val="center"/>
        <w:rPr>
          <w:rFonts w:eastAsia="Calibri"/>
          <w:b/>
          <w:lang w:eastAsia="en-US"/>
        </w:rPr>
      </w:pPr>
    </w:p>
    <w:p w:rsidR="00432246" w:rsidRDefault="00432246" w:rsidP="00A86361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 xml:space="preserve">Курс входит в число дисциплин, включенных в учебный план для общеобразовательных учреждений РФ, особое место данного курса обусловлено необходимостью формирования целостного представления о мире, основанного на приобретенных знаниях, умениях и способах деятельности, приобретении опыта разнообразной деятельности, познания и самопознания, подготовке к осуществлению осознанного выбора индивидуальной образовательной или профессиональной траектории. 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</w:t>
      </w:r>
      <w:r w:rsidR="004214A5" w:rsidRPr="004214A5">
        <w:rPr>
          <w:rFonts w:eastAsia="Calibri"/>
          <w:lang w:eastAsia="en-US"/>
        </w:rPr>
        <w:t>дисциплин, поскольку</w:t>
      </w:r>
      <w:r w:rsidRPr="004214A5">
        <w:rPr>
          <w:rFonts w:eastAsia="Calibri"/>
          <w:lang w:eastAsia="en-US"/>
        </w:rPr>
        <w:t xml:space="preserve"> для его освоения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Изучение данного курса тесно связано с такими дисциплинами, как биология, </w:t>
      </w:r>
      <w:r w:rsidR="004214A5" w:rsidRPr="004214A5">
        <w:rPr>
          <w:rFonts w:eastAsia="Calibri"/>
          <w:lang w:eastAsia="en-US"/>
        </w:rPr>
        <w:t>геология, физика</w:t>
      </w:r>
      <w:r w:rsidRPr="004214A5">
        <w:rPr>
          <w:rFonts w:eastAsia="Calibri"/>
          <w:lang w:eastAsia="en-US"/>
        </w:rPr>
        <w:t xml:space="preserve">, математика, экология. Рабочая программа предназначена для изучения химии в </w:t>
      </w:r>
      <w:r w:rsidR="00467182" w:rsidRPr="004214A5">
        <w:rPr>
          <w:rFonts w:eastAsia="Calibri"/>
          <w:lang w:eastAsia="en-US"/>
        </w:rPr>
        <w:t>10</w:t>
      </w:r>
      <w:r w:rsidRPr="004214A5">
        <w:rPr>
          <w:rFonts w:eastAsia="Calibri"/>
          <w:lang w:eastAsia="en-US"/>
        </w:rPr>
        <w:t xml:space="preserve"> </w:t>
      </w:r>
      <w:r w:rsidR="004214A5" w:rsidRPr="004214A5">
        <w:rPr>
          <w:rFonts w:eastAsia="Calibri"/>
          <w:lang w:eastAsia="en-US"/>
        </w:rPr>
        <w:t>классе средней общеобразовательной школы по учебнику</w:t>
      </w:r>
      <w:r w:rsidRPr="004214A5">
        <w:rPr>
          <w:rFonts w:eastAsia="Calibri"/>
          <w:lang w:eastAsia="en-US"/>
        </w:rPr>
        <w:t xml:space="preserve"> </w:t>
      </w:r>
      <w:r w:rsidRPr="004214A5">
        <w:t>Г.Е. Рудзитиса, Ф.Г. Фельдмана</w:t>
      </w:r>
      <w:r w:rsidRPr="004214A5">
        <w:rPr>
          <w:rFonts w:eastAsia="Calibri"/>
          <w:lang w:eastAsia="en-US"/>
        </w:rPr>
        <w:t xml:space="preserve"> «Химия. </w:t>
      </w:r>
      <w:r w:rsidR="00467182" w:rsidRPr="004214A5">
        <w:rPr>
          <w:rFonts w:eastAsia="Calibri"/>
          <w:lang w:eastAsia="en-US"/>
        </w:rPr>
        <w:t>10 класс</w:t>
      </w:r>
      <w:r w:rsidRPr="004214A5">
        <w:rPr>
          <w:rFonts w:eastAsia="Calibri"/>
          <w:lang w:eastAsia="en-US"/>
        </w:rPr>
        <w:t>».</w:t>
      </w:r>
      <w:r w:rsidR="004214A5">
        <w:rPr>
          <w:rFonts w:eastAsia="Calibri"/>
          <w:lang w:eastAsia="en-US"/>
        </w:rPr>
        <w:t xml:space="preserve"> </w:t>
      </w:r>
      <w:r w:rsidRPr="004214A5">
        <w:rPr>
          <w:rFonts w:eastAsia="Calibri"/>
          <w:lang w:eastAsia="en-US"/>
        </w:rPr>
        <w:t>М. «Просвещение», 20</w:t>
      </w:r>
      <w:r w:rsidR="00467182" w:rsidRPr="004214A5">
        <w:rPr>
          <w:rFonts w:eastAsia="Calibri"/>
          <w:lang w:eastAsia="en-US"/>
        </w:rPr>
        <w:t>1</w:t>
      </w:r>
      <w:r w:rsidR="007F5614" w:rsidRPr="004214A5">
        <w:rPr>
          <w:rFonts w:eastAsia="Calibri"/>
          <w:lang w:eastAsia="en-US"/>
        </w:rPr>
        <w:t>8</w:t>
      </w:r>
      <w:r w:rsidRPr="004214A5">
        <w:rPr>
          <w:rFonts w:eastAsia="Calibri"/>
          <w:lang w:eastAsia="en-US"/>
        </w:rPr>
        <w:t xml:space="preserve">. </w:t>
      </w:r>
    </w:p>
    <w:p w:rsidR="00A86361" w:rsidRPr="004214A5" w:rsidRDefault="00A86361" w:rsidP="00A86361">
      <w:pPr>
        <w:ind w:firstLine="709"/>
        <w:jc w:val="both"/>
        <w:rPr>
          <w:rFonts w:eastAsia="Calibri"/>
          <w:lang w:eastAsia="en-US"/>
        </w:rPr>
      </w:pPr>
    </w:p>
    <w:p w:rsidR="00432246" w:rsidRDefault="00432246" w:rsidP="00A86361">
      <w:pPr>
        <w:jc w:val="center"/>
        <w:rPr>
          <w:rFonts w:eastAsia="Calibri"/>
          <w:b/>
          <w:lang w:eastAsia="en-US"/>
        </w:rPr>
      </w:pPr>
      <w:r w:rsidRPr="004214A5">
        <w:rPr>
          <w:rFonts w:eastAsia="Calibri"/>
          <w:b/>
          <w:lang w:eastAsia="en-US"/>
        </w:rPr>
        <w:t>Актуальность уроков химии</w:t>
      </w:r>
    </w:p>
    <w:p w:rsidR="00A86361" w:rsidRPr="004214A5" w:rsidRDefault="00A86361" w:rsidP="00A86361">
      <w:pPr>
        <w:jc w:val="center"/>
        <w:rPr>
          <w:rFonts w:eastAsia="Calibri"/>
          <w:b/>
          <w:lang w:eastAsia="en-US"/>
        </w:rPr>
      </w:pPr>
    </w:p>
    <w:p w:rsidR="00432246" w:rsidRPr="004214A5" w:rsidRDefault="00432246" w:rsidP="00A86361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 xml:space="preserve">В настоящее время к числу важных вопросов образования относится проблема обучения химии. Химия является междисциплинарной наукой и играет ключевую роль среди естественных наук. Она дает фундаментальные знания, необходимые для прикладных наук, таких как астрономия, материаловедение, химическая технология, медицина и фармакология. Курс химии в школе в настоящее время находится в связи с другими дисциплинами (физикой, математикой, биологией, геологией, экологией). Преподавание химии развивается в направлении все большего соответствия учебной дисциплины химической науке – ее системе и характеру проявляемой научной деятельности. В связи этим в химическом образовании значительно повышается статус предмета «Химия». </w:t>
      </w:r>
    </w:p>
    <w:p w:rsidR="00432246" w:rsidRPr="00A86361" w:rsidRDefault="00432246" w:rsidP="00A86361">
      <w:pPr>
        <w:ind w:firstLine="709"/>
        <w:jc w:val="both"/>
        <w:rPr>
          <w:rFonts w:eastAsia="Calibri"/>
          <w:lang w:eastAsia="en-US"/>
        </w:rPr>
      </w:pPr>
      <w:r w:rsidRPr="00A86361">
        <w:rPr>
          <w:rFonts w:eastAsia="Calibri"/>
          <w:lang w:eastAsia="en-US"/>
        </w:rPr>
        <w:t xml:space="preserve">Актуальность уроков химии проявляется на двух уровнях: </w:t>
      </w:r>
    </w:p>
    <w:p w:rsidR="00432246" w:rsidRPr="004214A5" w:rsidRDefault="00432246" w:rsidP="00A86361">
      <w:pPr>
        <w:ind w:firstLine="709"/>
        <w:jc w:val="both"/>
        <w:rPr>
          <w:rFonts w:eastAsia="Calibri"/>
          <w:lang w:eastAsia="en-US"/>
        </w:rPr>
      </w:pPr>
      <w:proofErr w:type="gramStart"/>
      <w:r w:rsidRPr="004214A5">
        <w:rPr>
          <w:rFonts w:eastAsia="Calibri"/>
          <w:lang w:eastAsia="en-US"/>
        </w:rPr>
        <w:t>Очевидном</w:t>
      </w:r>
      <w:proofErr w:type="gramEnd"/>
      <w:r w:rsidRPr="004214A5">
        <w:rPr>
          <w:rFonts w:eastAsia="Calibri"/>
          <w:lang w:eastAsia="en-US"/>
        </w:rPr>
        <w:t xml:space="preserve"> — полученные знания необходимы для поступления в высшее учебное заведение. </w:t>
      </w:r>
    </w:p>
    <w:p w:rsidR="00432246" w:rsidRPr="004214A5" w:rsidRDefault="00432246" w:rsidP="00A86361">
      <w:pPr>
        <w:ind w:firstLine="709"/>
        <w:jc w:val="both"/>
        <w:rPr>
          <w:rFonts w:eastAsia="Calibri"/>
          <w:lang w:eastAsia="en-US"/>
        </w:rPr>
      </w:pPr>
      <w:proofErr w:type="gramStart"/>
      <w:r w:rsidRPr="004214A5">
        <w:rPr>
          <w:rFonts w:eastAsia="Calibri"/>
          <w:lang w:eastAsia="en-US"/>
        </w:rPr>
        <w:t xml:space="preserve">Бытовом — информация, полученная </w:t>
      </w:r>
      <w:r w:rsidR="004214A5" w:rsidRPr="004214A5">
        <w:rPr>
          <w:rFonts w:eastAsia="Calibri"/>
          <w:lang w:eastAsia="en-US"/>
        </w:rPr>
        <w:t>из школьного курса химии,</w:t>
      </w:r>
      <w:r w:rsidRPr="004214A5">
        <w:rPr>
          <w:rFonts w:eastAsia="Calibri"/>
          <w:lang w:eastAsia="en-US"/>
        </w:rPr>
        <w:t xml:space="preserve"> поможет быть компетентным в ряде жизненных ситуаций.</w:t>
      </w:r>
      <w:proofErr w:type="gramEnd"/>
    </w:p>
    <w:p w:rsidR="00432246" w:rsidRPr="004214A5" w:rsidRDefault="00432246" w:rsidP="00A86361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 xml:space="preserve">Химия является довольно сложной дисциплиной, требующей от ребенка таких навыков, как умение концентрироваться, аналитически мыслить, целостно воспринимать изучаемое явление, самостоятельно делать выводы, брать на себя ответственность за безопасность окружающих. </w:t>
      </w:r>
      <w:proofErr w:type="gramStart"/>
      <w:r w:rsidRPr="004214A5">
        <w:rPr>
          <w:rFonts w:eastAsia="Calibri"/>
          <w:lang w:eastAsia="en-US"/>
        </w:rPr>
        <w:t xml:space="preserve">При этом химия должна стать любимым предметом для тех, кто хочет реализовать себя в следующих специальностях: ученый-химик, медицинский работник, </w:t>
      </w:r>
      <w:r w:rsidRPr="004214A5">
        <w:rPr>
          <w:rFonts w:eastAsia="Calibri"/>
          <w:lang w:eastAsia="en-US"/>
        </w:rPr>
        <w:lastRenderedPageBreak/>
        <w:t>ветеринар, зоолог, биолог, агроном, садовод, эколог, строитель, дизайнер-оформитель, художник, технологи пищевой, химической, металлургической промышленности, эксперт-криминалист.</w:t>
      </w:r>
      <w:proofErr w:type="gramEnd"/>
    </w:p>
    <w:p w:rsidR="00432246" w:rsidRPr="004214A5" w:rsidRDefault="00432246" w:rsidP="00A86361">
      <w:pPr>
        <w:ind w:firstLine="709"/>
        <w:jc w:val="both"/>
        <w:rPr>
          <w:rFonts w:eastAsia="Calibri"/>
          <w:lang w:eastAsia="en-US"/>
        </w:rPr>
      </w:pPr>
      <w:proofErr w:type="gramStart"/>
      <w:r w:rsidRPr="004214A5">
        <w:rPr>
          <w:rFonts w:eastAsia="Calibri"/>
          <w:lang w:eastAsia="en-US"/>
        </w:rPr>
        <w:t>Применение знаний по химии в обыденной жизни о кислотах, феноле, фенолформальдегидных смолах, спиртах, ферментах, солях, жесткости воды, нуклеиновых кислотах, витаминах, щелочах, мылах, СМС.</w:t>
      </w:r>
      <w:proofErr w:type="gramEnd"/>
    </w:p>
    <w:p w:rsidR="00432246" w:rsidRPr="004214A5" w:rsidRDefault="00432246" w:rsidP="00A86361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 xml:space="preserve">Учащиеся впитывают азы химической науки, которые впоследствии позволят им хорошо ориентироваться в обыденной жизни и не совершать необдуманных поступков! Ведь знания о том, как нейтрализовать химический ожог, могут спасти здоровье, а то и жизнь человека! Где же ещё ребёнок сможет их получить, как не на уроках химии? </w:t>
      </w:r>
    </w:p>
    <w:p w:rsidR="00432246" w:rsidRDefault="00432246" w:rsidP="00A86361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>Старшеклассники на уроках химии готовятся войти во взрослую жизнь и реализовать себя в определённой профессии. Актуальность изучения химии в этом контексте абсолютно бесспорна! Ведь практически каждая деятельность современных людей связана с химией. Даже формирование влюблённости подчиняется законам этой науки. Химия – это жизнь, которую стоит постичь!</w:t>
      </w:r>
    </w:p>
    <w:p w:rsidR="00A86361" w:rsidRPr="004214A5" w:rsidRDefault="00A86361" w:rsidP="00A86361">
      <w:pPr>
        <w:ind w:firstLine="709"/>
        <w:jc w:val="both"/>
        <w:rPr>
          <w:rFonts w:eastAsia="Calibri"/>
          <w:lang w:eastAsia="en-US"/>
        </w:rPr>
      </w:pPr>
    </w:p>
    <w:p w:rsidR="00432246" w:rsidRDefault="00432246" w:rsidP="00C21FBB">
      <w:pPr>
        <w:jc w:val="center"/>
        <w:rPr>
          <w:rFonts w:eastAsia="Calibri"/>
          <w:b/>
          <w:lang w:eastAsia="en-US"/>
        </w:rPr>
      </w:pPr>
      <w:r w:rsidRPr="004214A5">
        <w:rPr>
          <w:rFonts w:eastAsia="Calibri"/>
          <w:b/>
          <w:lang w:eastAsia="en-US"/>
        </w:rPr>
        <w:t>Возрастные особенности учащихся</w:t>
      </w:r>
    </w:p>
    <w:p w:rsidR="00C21FBB" w:rsidRPr="004214A5" w:rsidRDefault="00C21FBB" w:rsidP="00C21FBB">
      <w:pPr>
        <w:jc w:val="center"/>
        <w:rPr>
          <w:rFonts w:eastAsia="Calibri"/>
          <w:b/>
          <w:lang w:eastAsia="en-US"/>
        </w:rPr>
      </w:pPr>
    </w:p>
    <w:p w:rsidR="00C21FBB" w:rsidRDefault="00467182" w:rsidP="00C21FBB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 xml:space="preserve">Старший школьный возраст – время активного мировоззренческого поиска, центром которого становится проблема смысла жизни. Важнейшие проблемы этого периода — выбор профессии и выбор партнера общения. «Открытие» своего внутреннего мира – очень важное, радостное и волнующее событие, но оно вызывает много тревожных, драматических переживаний. Вместе с сознанием своей уникальности, непохожести на других приходит чувство одиночества, что порождает острую потребность в общении и одновременно повышение его избирательности, потребность в уединении. Наиболее значительными психическими отклонениями в юношеском возрасте являются тревога и депрессия. </w:t>
      </w:r>
    </w:p>
    <w:p w:rsidR="00467182" w:rsidRDefault="00467182" w:rsidP="00C21FBB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>Формирование временной перспективы идет у юношей и девушек достаточно сложно: нередко обостренное чувство необратимости времени сочетается с нежеланием замечать его течение, с представлением о том, будто время остановилось. Родители должны помочь своему ребенку спланировать последний учебный год, чтобы не было спешки в последний месяц. В то же время не следует создавать слишком нервозную обстановку, когда разговор заходит о будущем ребенка.</w:t>
      </w:r>
    </w:p>
    <w:p w:rsidR="00C21FBB" w:rsidRPr="004214A5" w:rsidRDefault="00C21FBB" w:rsidP="00C21FBB">
      <w:pPr>
        <w:ind w:firstLine="709"/>
        <w:jc w:val="both"/>
        <w:rPr>
          <w:rFonts w:eastAsia="Calibri"/>
          <w:lang w:eastAsia="en-US"/>
        </w:rPr>
      </w:pPr>
    </w:p>
    <w:p w:rsidR="00432246" w:rsidRDefault="00432246" w:rsidP="00C21FBB">
      <w:pPr>
        <w:jc w:val="center"/>
        <w:rPr>
          <w:b/>
        </w:rPr>
      </w:pPr>
      <w:r w:rsidRPr="004214A5">
        <w:rPr>
          <w:b/>
        </w:rPr>
        <w:t>Особенности программного материала</w:t>
      </w:r>
      <w:r w:rsidR="00C21FBB">
        <w:rPr>
          <w:b/>
        </w:rPr>
        <w:t>:</w:t>
      </w:r>
    </w:p>
    <w:p w:rsidR="00C21FBB" w:rsidRPr="004214A5" w:rsidRDefault="00C21FBB" w:rsidP="00C21FBB">
      <w:pPr>
        <w:jc w:val="center"/>
        <w:rPr>
          <w:b/>
        </w:rPr>
      </w:pPr>
    </w:p>
    <w:p w:rsidR="00432246" w:rsidRPr="00C21FBB" w:rsidRDefault="00432246" w:rsidP="00C21FBB">
      <w:pPr>
        <w:numPr>
          <w:ilvl w:val="0"/>
          <w:numId w:val="14"/>
        </w:numPr>
        <w:tabs>
          <w:tab w:val="left" w:pos="993"/>
        </w:tabs>
        <w:ind w:left="0" w:firstLine="709"/>
        <w:rPr>
          <w:b/>
        </w:rPr>
      </w:pPr>
      <w:r w:rsidRPr="00C21FBB">
        <w:rPr>
          <w:b/>
        </w:rPr>
        <w:t>Современные требования к организации учебного процесса:</w:t>
      </w:r>
    </w:p>
    <w:p w:rsidR="003C66C9" w:rsidRPr="004214A5" w:rsidRDefault="003C66C9" w:rsidP="00C21FBB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 xml:space="preserve">Разработка учебной программы по предмету в общеобразовательном учреждении осуществляется на основе обязательного соблюдения преемственности в обучении, с учётом </w:t>
      </w:r>
      <w:proofErr w:type="spellStart"/>
      <w:r w:rsidRPr="004214A5">
        <w:rPr>
          <w:rFonts w:eastAsia="Calibri"/>
          <w:lang w:eastAsia="en-US"/>
        </w:rPr>
        <w:t>межпредметных</w:t>
      </w:r>
      <w:proofErr w:type="spellEnd"/>
      <w:r w:rsidRPr="004214A5">
        <w:rPr>
          <w:rFonts w:eastAsia="Calibri"/>
          <w:lang w:eastAsia="en-US"/>
        </w:rPr>
        <w:t xml:space="preserve"> и </w:t>
      </w:r>
      <w:proofErr w:type="spellStart"/>
      <w:r w:rsidRPr="004214A5">
        <w:rPr>
          <w:rFonts w:eastAsia="Calibri"/>
          <w:lang w:eastAsia="en-US"/>
        </w:rPr>
        <w:t>внутрипредметных</w:t>
      </w:r>
      <w:proofErr w:type="spellEnd"/>
      <w:r w:rsidRPr="004214A5">
        <w:rPr>
          <w:rFonts w:eastAsia="Calibri"/>
          <w:lang w:eastAsia="en-US"/>
        </w:rPr>
        <w:t xml:space="preserve"> связей, национально-регионального компонента, логики учебного процесса, возрастных и индивидуальных особенностей учащихся.</w:t>
      </w:r>
    </w:p>
    <w:p w:rsidR="003C66C9" w:rsidRDefault="003C66C9" w:rsidP="00C21FBB">
      <w:pPr>
        <w:ind w:firstLine="709"/>
        <w:jc w:val="both"/>
        <w:rPr>
          <w:rFonts w:eastAsia="Calibri"/>
          <w:lang w:eastAsia="en-US"/>
        </w:rPr>
      </w:pPr>
      <w:r w:rsidRPr="004214A5">
        <w:rPr>
          <w:rFonts w:eastAsia="Calibri"/>
          <w:lang w:eastAsia="en-US"/>
        </w:rPr>
        <w:t xml:space="preserve">Программа предусматривает формирование у учащихся </w:t>
      </w:r>
      <w:proofErr w:type="spellStart"/>
      <w:r w:rsidRPr="004214A5">
        <w:rPr>
          <w:rFonts w:eastAsia="Calibri"/>
          <w:lang w:eastAsia="en-US"/>
        </w:rPr>
        <w:t>общеучебных</w:t>
      </w:r>
      <w:proofErr w:type="spellEnd"/>
      <w:r w:rsidRPr="004214A5">
        <w:rPr>
          <w:rFonts w:eastAsia="Calibri"/>
          <w:lang w:eastAsia="en-US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</w:t>
      </w:r>
      <w:proofErr w:type="gramStart"/>
      <w:r w:rsidRPr="004214A5">
        <w:rPr>
          <w:rFonts w:eastAsia="Calibri"/>
          <w:lang w:eastAsia="en-US"/>
        </w:rPr>
        <w:t>ь(</w:t>
      </w:r>
      <w:proofErr w:type="gramEnd"/>
      <w:r w:rsidRPr="004214A5">
        <w:rPr>
          <w:rFonts w:eastAsia="Calibri"/>
          <w:lang w:eastAsia="en-US"/>
        </w:rPr>
        <w:t xml:space="preserve">от постановки цели до получения и оценки результата);  использование элементов </w:t>
      </w:r>
      <w:proofErr w:type="spellStart"/>
      <w:r w:rsidRPr="004214A5">
        <w:rPr>
          <w:rFonts w:eastAsia="Calibri"/>
          <w:lang w:eastAsia="en-US"/>
        </w:rPr>
        <w:t>причинно</w:t>
      </w:r>
      <w:proofErr w:type="spellEnd"/>
      <w:r w:rsidRPr="004214A5">
        <w:rPr>
          <w:rFonts w:eastAsia="Calibri"/>
          <w:lang w:eastAsia="en-US"/>
        </w:rPr>
        <w:t xml:space="preserve"> - следственного анализа; определение сущностных характеристик изучаемого объекта; умение развёрнуто обосновывать суждения, давать определения, приводить доказательства, оценивание и корректировка своего поведения в окружающем мире,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C21FBB" w:rsidRPr="004214A5" w:rsidRDefault="00C21FBB" w:rsidP="00C21FBB">
      <w:pPr>
        <w:ind w:firstLine="709"/>
        <w:jc w:val="both"/>
        <w:rPr>
          <w:rFonts w:eastAsia="Calibri"/>
          <w:lang w:eastAsia="en-US"/>
        </w:rPr>
      </w:pPr>
    </w:p>
    <w:p w:rsidR="00432246" w:rsidRDefault="004214A5" w:rsidP="00C21FBB">
      <w:pPr>
        <w:numPr>
          <w:ilvl w:val="0"/>
          <w:numId w:val="14"/>
        </w:numPr>
        <w:tabs>
          <w:tab w:val="left" w:pos="993"/>
        </w:tabs>
        <w:ind w:left="0" w:firstLine="709"/>
        <w:rPr>
          <w:rFonts w:eastAsia="Calibri"/>
          <w:b/>
          <w:lang w:eastAsia="en-US"/>
        </w:rPr>
      </w:pPr>
      <w:r w:rsidRPr="004214A5">
        <w:rPr>
          <w:rFonts w:eastAsia="Calibri"/>
          <w:b/>
          <w:lang w:eastAsia="en-US"/>
        </w:rPr>
        <w:t>Характеристика</w:t>
      </w:r>
      <w:r w:rsidR="00432246" w:rsidRPr="004214A5">
        <w:rPr>
          <w:rFonts w:eastAsia="Calibri"/>
          <w:b/>
          <w:lang w:eastAsia="en-US"/>
        </w:rPr>
        <w:t xml:space="preserve"> УМК:</w:t>
      </w:r>
    </w:p>
    <w:p w:rsidR="00C21FBB" w:rsidRPr="004214A5" w:rsidRDefault="00C21FBB" w:rsidP="009B599C">
      <w:pPr>
        <w:rPr>
          <w:rFonts w:eastAsia="Calibri"/>
          <w:b/>
          <w:lang w:eastAsia="en-US"/>
        </w:rPr>
      </w:pPr>
    </w:p>
    <w:p w:rsidR="00432246" w:rsidRPr="004214A5" w:rsidRDefault="00432246" w:rsidP="00C21FBB">
      <w:pPr>
        <w:ind w:firstLine="709"/>
        <w:jc w:val="both"/>
      </w:pPr>
      <w:r w:rsidRPr="004214A5">
        <w:t>Программа включает в себя основы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приемам умственной работы, что составляет важнейший компонент развивающего обучения.</w:t>
      </w:r>
    </w:p>
    <w:p w:rsidR="00432246" w:rsidRPr="004214A5" w:rsidRDefault="00432246" w:rsidP="00C21FBB">
      <w:pPr>
        <w:ind w:firstLine="709"/>
        <w:jc w:val="both"/>
      </w:pPr>
      <w:r w:rsidRPr="004214A5">
        <w:t xml:space="preserve">В содержании данного курса представлены основополагающие </w:t>
      </w:r>
      <w:r w:rsidR="004214A5" w:rsidRPr="004214A5">
        <w:t>химические теоретические</w:t>
      </w:r>
      <w:r w:rsidRPr="004214A5">
        <w:t xml:space="preserve"> знания, включающие изучение состава и строения веществ, зависимости их свойств от строения, </w:t>
      </w:r>
      <w:r w:rsidR="004214A5" w:rsidRPr="004214A5">
        <w:t>конструирование веществ с заданными свойствами, исследование закономерностей химических</w:t>
      </w:r>
      <w:r w:rsidRPr="004214A5">
        <w:t xml:space="preserve"> превращений и путей управления ими в целях получения веществ, материалов, энергии. </w:t>
      </w:r>
    </w:p>
    <w:p w:rsidR="00432246" w:rsidRPr="004214A5" w:rsidRDefault="004214A5" w:rsidP="00C21FBB">
      <w:pPr>
        <w:ind w:firstLine="709"/>
        <w:jc w:val="both"/>
      </w:pPr>
      <w:proofErr w:type="spellStart"/>
      <w:r w:rsidRPr="004214A5">
        <w:t>Фактологическая</w:t>
      </w:r>
      <w:proofErr w:type="spellEnd"/>
      <w:r w:rsidRPr="004214A5">
        <w:t xml:space="preserve"> часть программы включает сведения </w:t>
      </w:r>
      <w:proofErr w:type="gramStart"/>
      <w:r w:rsidRPr="004214A5">
        <w:t>о</w:t>
      </w:r>
      <w:proofErr w:type="gramEnd"/>
      <w:r w:rsidRPr="004214A5">
        <w:t xml:space="preserve"> органических веществах</w:t>
      </w:r>
      <w:r w:rsidR="00432246" w:rsidRPr="004214A5">
        <w:t xml:space="preserve">.  </w:t>
      </w:r>
      <w:r w:rsidRPr="004214A5">
        <w:t>Учебный материал отобран таким образом, чтобы можно было объяснить на</w:t>
      </w:r>
      <w:r w:rsidR="00432246" w:rsidRPr="004214A5">
        <w:t xml:space="preserve"> </w:t>
      </w:r>
      <w:r w:rsidRPr="004214A5">
        <w:t>современном и доступном для учащихся уровне теоретические положения, изучаемые свойства</w:t>
      </w:r>
      <w:r w:rsidR="00432246" w:rsidRPr="004214A5">
        <w:t xml:space="preserve"> веществ, химические процессы, протекающие в окружающем мире. </w:t>
      </w:r>
    </w:p>
    <w:p w:rsidR="00432246" w:rsidRPr="004214A5" w:rsidRDefault="004214A5" w:rsidP="00C21FBB">
      <w:pPr>
        <w:ind w:firstLine="709"/>
        <w:jc w:val="both"/>
      </w:pPr>
      <w:r w:rsidRPr="004214A5">
        <w:t>Теоретическую основу изучения органической химии составляет Теория</w:t>
      </w:r>
      <w:r w:rsidR="003C66C9" w:rsidRPr="004214A5">
        <w:t xml:space="preserve"> строения органических веществ </w:t>
      </w:r>
      <w:proofErr w:type="spellStart"/>
      <w:r w:rsidR="003C66C9" w:rsidRPr="004214A5">
        <w:t>А.М.Бутлерова</w:t>
      </w:r>
      <w:proofErr w:type="spellEnd"/>
      <w:r w:rsidR="00432246" w:rsidRPr="004214A5">
        <w:t xml:space="preserve"> с краткими сведениями о строении </w:t>
      </w:r>
      <w:r w:rsidR="003C66C9" w:rsidRPr="004214A5">
        <w:t>органических веществ</w:t>
      </w:r>
      <w:r w:rsidR="00432246" w:rsidRPr="004214A5">
        <w:t xml:space="preserve">, видах химической связи, закономерностях химических реакций. </w:t>
      </w:r>
    </w:p>
    <w:p w:rsidR="00432246" w:rsidRPr="004214A5" w:rsidRDefault="004214A5" w:rsidP="00C21FBB">
      <w:pPr>
        <w:ind w:firstLine="709"/>
        <w:jc w:val="both"/>
      </w:pPr>
      <w:r w:rsidRPr="004214A5">
        <w:t>В изучении курса значительная роль отводится химическому эксперименту: проведению</w:t>
      </w:r>
      <w:r w:rsidR="00432246" w:rsidRPr="004214A5">
        <w:t xml:space="preserve"> </w:t>
      </w:r>
      <w:r w:rsidRPr="004214A5">
        <w:t>практических и лабораторных работ, несложных экспериментов и описанию их результатов</w:t>
      </w:r>
      <w:r w:rsidR="00432246" w:rsidRPr="004214A5">
        <w:t xml:space="preserve">; соблюдению норм и правил поведения в химических лабораториях. </w:t>
      </w:r>
    </w:p>
    <w:p w:rsidR="00432246" w:rsidRPr="004214A5" w:rsidRDefault="004214A5" w:rsidP="00C21FBB">
      <w:pPr>
        <w:ind w:firstLine="709"/>
        <w:jc w:val="both"/>
      </w:pPr>
      <w:r w:rsidRPr="004214A5">
        <w:t>Программа предназначена для</w:t>
      </w:r>
      <w:r w:rsidR="00432246" w:rsidRPr="004214A5">
        <w:t xml:space="preserve">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</w:t>
      </w:r>
      <w:r w:rsidRPr="004214A5">
        <w:t>в образовательном процессе</w:t>
      </w:r>
      <w:r w:rsidR="00432246" w:rsidRPr="004214A5">
        <w:t xml:space="preserve"> в общеобразовательных учреждениях на 201</w:t>
      </w:r>
      <w:r w:rsidR="00C21FBB">
        <w:t>9</w:t>
      </w:r>
      <w:r w:rsidR="00432246" w:rsidRPr="004214A5">
        <w:t xml:space="preserve"> – 20</w:t>
      </w:r>
      <w:r w:rsidR="00C21FBB">
        <w:t>20</w:t>
      </w:r>
      <w:r w:rsidR="00432246" w:rsidRPr="004214A5">
        <w:t xml:space="preserve"> учебный год.</w:t>
      </w:r>
    </w:p>
    <w:p w:rsidR="00432246" w:rsidRPr="004214A5" w:rsidRDefault="00432246" w:rsidP="00C21FBB">
      <w:pPr>
        <w:ind w:firstLine="709"/>
        <w:jc w:val="both"/>
      </w:pPr>
      <w:r w:rsidRPr="004214A5">
        <w:t>Главная особенность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</w:t>
      </w:r>
    </w:p>
    <w:p w:rsidR="00432246" w:rsidRPr="004214A5" w:rsidRDefault="00432246" w:rsidP="00C21FBB">
      <w:pPr>
        <w:ind w:firstLine="709"/>
        <w:jc w:val="both"/>
      </w:pPr>
      <w:r w:rsidRPr="004214A5">
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</w:r>
    </w:p>
    <w:p w:rsidR="00432246" w:rsidRPr="004214A5" w:rsidRDefault="00432246" w:rsidP="00C21FBB">
      <w:pPr>
        <w:ind w:firstLine="709"/>
        <w:jc w:val="both"/>
      </w:pPr>
      <w:r w:rsidRPr="004214A5">
        <w:t>Основное содержание учебников приведено в полное соответствие с федеральным компонентом государственного стандарта общего образования по химии.</w:t>
      </w:r>
    </w:p>
    <w:p w:rsidR="00432246" w:rsidRPr="004214A5" w:rsidRDefault="00432246" w:rsidP="00C21FBB">
      <w:pPr>
        <w:ind w:firstLine="709"/>
        <w:jc w:val="both"/>
      </w:pPr>
      <w:r w:rsidRPr="004214A5">
        <w:t xml:space="preserve">Система знаний готовит учащихся к </w:t>
      </w:r>
      <w:r w:rsidR="00371DA7" w:rsidRPr="004214A5">
        <w:t>итоговой</w:t>
      </w:r>
      <w:r w:rsidRPr="004214A5">
        <w:t xml:space="preserve"> аттестации. </w:t>
      </w:r>
      <w:r w:rsidR="004214A5" w:rsidRPr="004214A5">
        <w:t>Кроме того,</w:t>
      </w:r>
      <w:r w:rsidRPr="004214A5">
        <w:t xml:space="preserve"> к традиционным вопросам и заданиям добавлены задания, соответствующие ЕГЭ, что дает гарантию качественной подготовки к аттестации, в том числе в форме Единого государственного экзамена.</w:t>
      </w:r>
    </w:p>
    <w:p w:rsidR="00432246" w:rsidRPr="004214A5" w:rsidRDefault="00432246" w:rsidP="00C21FBB">
      <w:pPr>
        <w:ind w:firstLine="709"/>
        <w:jc w:val="both"/>
      </w:pPr>
      <w:r w:rsidRPr="004214A5"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432246" w:rsidRPr="004214A5" w:rsidRDefault="00432246" w:rsidP="009B599C"/>
    <w:p w:rsidR="00432246" w:rsidRDefault="00432246" w:rsidP="002A213F">
      <w:pPr>
        <w:jc w:val="center"/>
        <w:rPr>
          <w:rFonts w:eastAsia="Calibri"/>
          <w:b/>
          <w:lang w:eastAsia="en-US"/>
        </w:rPr>
      </w:pPr>
      <w:r w:rsidRPr="004214A5">
        <w:rPr>
          <w:rFonts w:eastAsia="Calibri"/>
          <w:b/>
          <w:lang w:eastAsia="en-US"/>
        </w:rPr>
        <w:t>Целевая установка</w:t>
      </w:r>
    </w:p>
    <w:p w:rsidR="002A213F" w:rsidRPr="004214A5" w:rsidRDefault="002A213F" w:rsidP="002A213F">
      <w:pPr>
        <w:jc w:val="center"/>
        <w:rPr>
          <w:rFonts w:eastAsia="Calibri"/>
          <w:b/>
          <w:lang w:eastAsia="en-US"/>
        </w:rPr>
      </w:pPr>
    </w:p>
    <w:p w:rsidR="00E64EA7" w:rsidRPr="004214A5" w:rsidRDefault="00E64EA7" w:rsidP="002A213F">
      <w:pPr>
        <w:ind w:firstLine="709"/>
        <w:jc w:val="both"/>
      </w:pPr>
      <w:r w:rsidRPr="004214A5">
        <w:rPr>
          <w:b/>
        </w:rPr>
        <w:t>1</w:t>
      </w:r>
      <w:r w:rsidR="002A213F">
        <w:rPr>
          <w:b/>
        </w:rPr>
        <w:t xml:space="preserve">. </w:t>
      </w:r>
      <w:r w:rsidRPr="004214A5">
        <w:rPr>
          <w:b/>
        </w:rPr>
        <w:t>освоение знаний</w:t>
      </w:r>
      <w:r w:rsidRPr="004214A5">
        <w:t xml:space="preserve"> о химической составляющей </w:t>
      </w:r>
      <w:proofErr w:type="gramStart"/>
      <w:r w:rsidRPr="004214A5">
        <w:t>естественно-научной</w:t>
      </w:r>
      <w:proofErr w:type="gramEnd"/>
      <w:r w:rsidRPr="004214A5">
        <w:t xml:space="preserve"> картины мира, важнейших химических понятиях, законах и теориях;</w:t>
      </w:r>
    </w:p>
    <w:p w:rsidR="00E64EA7" w:rsidRPr="004214A5" w:rsidRDefault="00E64EA7" w:rsidP="002A213F">
      <w:pPr>
        <w:ind w:firstLine="709"/>
        <w:jc w:val="both"/>
      </w:pPr>
      <w:r w:rsidRPr="004214A5">
        <w:rPr>
          <w:b/>
        </w:rPr>
        <w:t>2</w:t>
      </w:r>
      <w:r w:rsidR="002A213F">
        <w:rPr>
          <w:b/>
        </w:rPr>
        <w:t xml:space="preserve">. </w:t>
      </w:r>
      <w:r w:rsidRPr="004214A5">
        <w:rPr>
          <w:b/>
        </w:rPr>
        <w:t>овладение умениями</w:t>
      </w:r>
      <w:r w:rsidRPr="004214A5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64EA7" w:rsidRPr="004214A5" w:rsidRDefault="00E64EA7" w:rsidP="002A213F">
      <w:pPr>
        <w:ind w:firstLine="709"/>
        <w:jc w:val="both"/>
      </w:pPr>
      <w:r w:rsidRPr="004214A5">
        <w:rPr>
          <w:b/>
        </w:rPr>
        <w:lastRenderedPageBreak/>
        <w:t>3</w:t>
      </w:r>
      <w:r w:rsidR="002A213F">
        <w:rPr>
          <w:b/>
        </w:rPr>
        <w:t xml:space="preserve">. </w:t>
      </w:r>
      <w:r w:rsidRPr="004214A5">
        <w:rPr>
          <w:b/>
        </w:rPr>
        <w:t>развитие</w:t>
      </w:r>
      <w:r w:rsidRPr="004214A5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64EA7" w:rsidRPr="004214A5" w:rsidRDefault="00E64EA7" w:rsidP="002A213F">
      <w:pPr>
        <w:ind w:firstLine="709"/>
        <w:jc w:val="both"/>
      </w:pPr>
      <w:r w:rsidRPr="004214A5">
        <w:rPr>
          <w:b/>
        </w:rPr>
        <w:t>4</w:t>
      </w:r>
      <w:r w:rsidR="002A213F">
        <w:rPr>
          <w:b/>
        </w:rPr>
        <w:t xml:space="preserve">. </w:t>
      </w:r>
      <w:r w:rsidRPr="004214A5">
        <w:rPr>
          <w:b/>
        </w:rPr>
        <w:t>воспитание</w:t>
      </w:r>
      <w:r w:rsidRPr="004214A5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32246" w:rsidRDefault="00E64EA7" w:rsidP="002A213F">
      <w:pPr>
        <w:ind w:firstLine="709"/>
        <w:jc w:val="both"/>
      </w:pPr>
      <w:r w:rsidRPr="004214A5">
        <w:rPr>
          <w:b/>
        </w:rPr>
        <w:t>5</w:t>
      </w:r>
      <w:r w:rsidR="002A213F">
        <w:rPr>
          <w:b/>
        </w:rPr>
        <w:t xml:space="preserve">. </w:t>
      </w:r>
      <w:r w:rsidRPr="004214A5">
        <w:rPr>
          <w:b/>
        </w:rPr>
        <w:t xml:space="preserve">применение полученных знаний и умений </w:t>
      </w:r>
      <w:r w:rsidRPr="004214A5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A213F" w:rsidRPr="00F05958" w:rsidRDefault="002A213F" w:rsidP="002A213F">
      <w:pPr>
        <w:ind w:firstLine="709"/>
        <w:jc w:val="both"/>
      </w:pPr>
    </w:p>
    <w:p w:rsidR="00CD2D11" w:rsidRDefault="00CD2D11" w:rsidP="00C57FF1">
      <w:pPr>
        <w:shd w:val="clear" w:color="auto" w:fill="FFFFFF"/>
        <w:ind w:firstLine="709"/>
        <w:contextualSpacing/>
        <w:jc w:val="center"/>
        <w:rPr>
          <w:b/>
        </w:rPr>
      </w:pPr>
      <w:r w:rsidRPr="00EA3A64">
        <w:rPr>
          <w:b/>
        </w:rPr>
        <w:t>Количество и характер контрольных мероприятий по оценке качества подготовки учащихся:</w:t>
      </w:r>
    </w:p>
    <w:p w:rsidR="00CD2D11" w:rsidRPr="00EA3A64" w:rsidRDefault="00CD2D11" w:rsidP="00CD2D11">
      <w:pPr>
        <w:shd w:val="clear" w:color="auto" w:fill="FFFFFF"/>
        <w:ind w:firstLine="709"/>
        <w:contextualSpacing/>
        <w:jc w:val="both"/>
        <w:rPr>
          <w:b/>
        </w:rPr>
      </w:pPr>
    </w:p>
    <w:p w:rsidR="00CD2D11" w:rsidRDefault="00CD2D11" w:rsidP="00CD2D11">
      <w:pPr>
        <w:shd w:val="clear" w:color="auto" w:fill="FFFFFF"/>
        <w:ind w:firstLine="709"/>
        <w:contextualSpacing/>
        <w:jc w:val="both"/>
      </w:pPr>
      <w:r w:rsidRPr="00EA3A64">
        <w:t xml:space="preserve">Предусмотрено </w:t>
      </w:r>
      <w:r>
        <w:t>6</w:t>
      </w:r>
      <w:r w:rsidRPr="00EA3A64">
        <w:t xml:space="preserve"> практических работ и </w:t>
      </w:r>
      <w:r>
        <w:t>4</w:t>
      </w:r>
      <w:r w:rsidRPr="00EA3A64">
        <w:t xml:space="preserve"> контрольных работы.</w:t>
      </w:r>
    </w:p>
    <w:p w:rsidR="00CD2D11" w:rsidRPr="00977B52" w:rsidRDefault="00CD2D11" w:rsidP="00CD2D11">
      <w:pPr>
        <w:ind w:firstLine="709"/>
      </w:pPr>
      <w:r w:rsidRPr="00E85737">
        <w:rPr>
          <w:bCs/>
        </w:rPr>
        <w:t>Виды контроля</w:t>
      </w:r>
      <w:r>
        <w:rPr>
          <w:bCs/>
        </w:rPr>
        <w:t xml:space="preserve">: </w:t>
      </w:r>
      <w:r w:rsidRPr="00977B52">
        <w:t>вводный</w:t>
      </w:r>
      <w:r>
        <w:t xml:space="preserve">, </w:t>
      </w:r>
      <w:r w:rsidRPr="00977B52">
        <w:t>промежуточный</w:t>
      </w:r>
      <w:r>
        <w:t xml:space="preserve">, </w:t>
      </w:r>
      <w:r w:rsidRPr="00977B52">
        <w:t>текущий</w:t>
      </w:r>
      <w:r>
        <w:t xml:space="preserve">, </w:t>
      </w:r>
      <w:r w:rsidRPr="00977B52">
        <w:t>тематический</w:t>
      </w:r>
      <w:r>
        <w:t xml:space="preserve">, </w:t>
      </w:r>
      <w:r w:rsidRPr="00977B52">
        <w:t>итоговый.</w:t>
      </w:r>
    </w:p>
    <w:p w:rsidR="00CD2D11" w:rsidRPr="00977B52" w:rsidRDefault="00CD2D11" w:rsidP="00CD2D11">
      <w:pPr>
        <w:ind w:firstLine="709"/>
      </w:pPr>
      <w:r w:rsidRPr="00E85737">
        <w:rPr>
          <w:bCs/>
        </w:rPr>
        <w:t>Методы контроля</w:t>
      </w:r>
      <w:r>
        <w:rPr>
          <w:bCs/>
        </w:rPr>
        <w:t xml:space="preserve">: </w:t>
      </w:r>
      <w:r w:rsidRPr="00977B52">
        <w:t>письменный</w:t>
      </w:r>
      <w:r>
        <w:t xml:space="preserve">, </w:t>
      </w:r>
      <w:r w:rsidRPr="00977B52">
        <w:t>устный.</w:t>
      </w:r>
    </w:p>
    <w:p w:rsidR="00CD2D11" w:rsidRPr="00EA3A64" w:rsidRDefault="00CD2D11" w:rsidP="00CD2D11">
      <w:pPr>
        <w:ind w:firstLine="709"/>
      </w:pPr>
      <w:proofErr w:type="gramStart"/>
      <w:r w:rsidRPr="00E85737">
        <w:rPr>
          <w:bCs/>
        </w:rPr>
        <w:t>Формы контроля</w:t>
      </w:r>
      <w:r>
        <w:rPr>
          <w:bCs/>
        </w:rPr>
        <w:t xml:space="preserve">: </w:t>
      </w:r>
      <w:r w:rsidRPr="00977B52">
        <w:t>тесты</w:t>
      </w:r>
      <w:r>
        <w:t xml:space="preserve">, </w:t>
      </w:r>
      <w:r w:rsidRPr="00977B52">
        <w:t>зачеты</w:t>
      </w:r>
      <w:r>
        <w:t xml:space="preserve">, </w:t>
      </w:r>
      <w:r w:rsidRPr="00977B52">
        <w:t>устный опрос</w:t>
      </w:r>
      <w:r>
        <w:t xml:space="preserve">, </w:t>
      </w:r>
      <w:r w:rsidRPr="00977B52">
        <w:t>самостоятельные работы</w:t>
      </w:r>
      <w:r>
        <w:t xml:space="preserve">, </w:t>
      </w:r>
      <w:r w:rsidRPr="00977B52">
        <w:t>фронтальный опрос</w:t>
      </w:r>
      <w:r>
        <w:t xml:space="preserve">, </w:t>
      </w:r>
      <w:r w:rsidRPr="00977B52">
        <w:t>индивидуальная работа у доски</w:t>
      </w:r>
      <w:r>
        <w:t xml:space="preserve">, </w:t>
      </w:r>
      <w:r w:rsidRPr="00977B52">
        <w:t>индивидуальная работа по карточкам</w:t>
      </w:r>
      <w:r>
        <w:t xml:space="preserve">, </w:t>
      </w:r>
      <w:r w:rsidRPr="00977B52">
        <w:t>проверочные работы</w:t>
      </w:r>
      <w:r>
        <w:t xml:space="preserve">, </w:t>
      </w:r>
      <w:r w:rsidRPr="00977B52">
        <w:t>контрольные работы</w:t>
      </w:r>
      <w:proofErr w:type="gramEnd"/>
    </w:p>
    <w:p w:rsidR="00CD2D11" w:rsidRDefault="00CD2D11" w:rsidP="00CD2D11">
      <w:pPr>
        <w:shd w:val="clear" w:color="auto" w:fill="FFFFFF"/>
        <w:ind w:firstLine="709"/>
        <w:contextualSpacing/>
        <w:jc w:val="both"/>
      </w:pPr>
    </w:p>
    <w:p w:rsidR="00CD2D11" w:rsidRPr="00125B5F" w:rsidRDefault="00CD2D11" w:rsidP="00CD2D11">
      <w:pPr>
        <w:shd w:val="clear" w:color="auto" w:fill="FFFFFF"/>
        <w:contextualSpacing/>
        <w:jc w:val="center"/>
        <w:rPr>
          <w:b/>
        </w:rPr>
      </w:pPr>
      <w:r w:rsidRPr="00125B5F">
        <w:rPr>
          <w:b/>
        </w:rPr>
        <w:t>ПЛАНИРУЕМЫЕ РЕЗУЛЬТАТЫ ОСВОЕНИЯ УЧЕБНОГО ПРЕДМЕТА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 w:rsidRPr="00FD1EA1">
        <w:rPr>
          <w:bCs/>
          <w:iCs/>
        </w:rPr>
        <w:t xml:space="preserve">На основе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FD1EA1">
        <w:rPr>
          <w:bCs/>
          <w:iCs/>
        </w:rPr>
        <w:t>компетентностный</w:t>
      </w:r>
      <w:proofErr w:type="spellEnd"/>
      <w:r w:rsidRPr="00FD1EA1">
        <w:rPr>
          <w:bCs/>
          <w:iCs/>
        </w:rPr>
        <w:t xml:space="preserve">, </w:t>
      </w:r>
      <w:proofErr w:type="gramStart"/>
      <w:r w:rsidRPr="00FD1EA1">
        <w:rPr>
          <w:bCs/>
          <w:iCs/>
        </w:rPr>
        <w:t>личностно-ориентированный</w:t>
      </w:r>
      <w:proofErr w:type="gramEnd"/>
      <w:r w:rsidRPr="00FD1EA1">
        <w:rPr>
          <w:bCs/>
          <w:iCs/>
        </w:rPr>
        <w:t xml:space="preserve">, </w:t>
      </w:r>
      <w:proofErr w:type="spellStart"/>
      <w:r w:rsidRPr="00FD1EA1">
        <w:rPr>
          <w:bCs/>
          <w:iCs/>
        </w:rPr>
        <w:t>деятельностный</w:t>
      </w:r>
      <w:proofErr w:type="spellEnd"/>
      <w:r w:rsidRPr="00FD1EA1">
        <w:rPr>
          <w:bCs/>
          <w:iCs/>
        </w:rPr>
        <w:t xml:space="preserve"> подходы, которые определяют задачи предмета химии. </w:t>
      </w:r>
      <w:proofErr w:type="spellStart"/>
      <w:r w:rsidRPr="00FD1EA1">
        <w:rPr>
          <w:bCs/>
          <w:iCs/>
        </w:rPr>
        <w:t>Компетентностный</w:t>
      </w:r>
      <w:proofErr w:type="spellEnd"/>
      <w:r w:rsidRPr="00FD1EA1">
        <w:rPr>
          <w:bCs/>
          <w:iCs/>
        </w:rPr>
        <w:t xml:space="preserve"> подход определяет следующие</w:t>
      </w:r>
      <w:r>
        <w:rPr>
          <w:bCs/>
          <w:iCs/>
        </w:rPr>
        <w:t xml:space="preserve"> </w:t>
      </w:r>
      <w:r w:rsidRPr="00FD1EA1">
        <w:rPr>
          <w:bCs/>
          <w:iCs/>
        </w:rPr>
        <w:t>особенности предъявления содержания образования: оно представлено в виде трех тематических блоков, обеспечивающих формирование компетенций. Они предусматривают воспроизведение учащимися определенных сведений о неорганических веществах и химических процессах, применение теоретических знаний (понятий, законов, теорий химии</w:t>
      </w:r>
      <w:proofErr w:type="gramStart"/>
      <w:r w:rsidRPr="00FD1EA1">
        <w:rPr>
          <w:bCs/>
          <w:iCs/>
        </w:rPr>
        <w:t>)-</w:t>
      </w:r>
      <w:proofErr w:type="gramEnd"/>
      <w:r w:rsidRPr="00FD1EA1">
        <w:rPr>
          <w:bCs/>
          <w:iCs/>
        </w:rPr>
        <w:t>это обеспечивает развитие учебно-познавательной и рефлексивной компетенций. Использование различных способов деятельности (составление формул и уравнений, решение расчетных задач и др.), а также проверку практических умений проводить химический эксперимент, соблюдая при этом правила техники безопасност</w:t>
      </w:r>
      <w:proofErr w:type="gramStart"/>
      <w:r w:rsidRPr="00FD1EA1">
        <w:rPr>
          <w:bCs/>
          <w:iCs/>
        </w:rPr>
        <w:t>и-</w:t>
      </w:r>
      <w:proofErr w:type="gramEnd"/>
      <w:r w:rsidRPr="00FD1EA1">
        <w:rPr>
          <w:bCs/>
          <w:iCs/>
        </w:rPr>
        <w:t xml:space="preserve"> это обеспечивает развитие коммуникативной компетенции учащихся. Оригинально подобранный материал по химии элементов позволяет отвечать на вопросы «почему?» и «как?», что развивает творческий потенциал учащихся. Таким образом, планирование обеспечивает взаимосвязанное развитие и</w:t>
      </w:r>
      <w:r>
        <w:rPr>
          <w:bCs/>
          <w:iCs/>
        </w:rPr>
        <w:t xml:space="preserve"> совершенствование ключевых, </w:t>
      </w:r>
      <w:proofErr w:type="spellStart"/>
      <w:r>
        <w:rPr>
          <w:bCs/>
          <w:iCs/>
        </w:rPr>
        <w:t>общ</w:t>
      </w:r>
      <w:r w:rsidRPr="00FD1EA1">
        <w:rPr>
          <w:bCs/>
          <w:iCs/>
        </w:rPr>
        <w:t>епредметных</w:t>
      </w:r>
      <w:proofErr w:type="spellEnd"/>
      <w:r w:rsidRPr="00FD1EA1">
        <w:rPr>
          <w:bCs/>
          <w:iCs/>
        </w:rPr>
        <w:t xml:space="preserve"> и предметных компетенций. 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 w:rsidRPr="00FD1EA1">
        <w:rPr>
          <w:bCs/>
          <w:iCs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D1EA1">
        <w:rPr>
          <w:bCs/>
          <w:iCs/>
        </w:rPr>
        <w:t>внутрипредметных</w:t>
      </w:r>
      <w:proofErr w:type="spellEnd"/>
      <w:r w:rsidRPr="00FD1EA1">
        <w:rPr>
          <w:bCs/>
          <w:iCs/>
        </w:rPr>
        <w:t xml:space="preserve"> связей, а также с возрастными о</w:t>
      </w:r>
      <w:r>
        <w:rPr>
          <w:bCs/>
          <w:iCs/>
        </w:rPr>
        <w:t>собенностями развития учащихся.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 w:rsidRPr="00FD1EA1">
        <w:rPr>
          <w:bCs/>
          <w:i/>
          <w:iCs/>
        </w:rPr>
        <w:t>Личностная ориентация</w:t>
      </w:r>
      <w:r w:rsidRPr="00FD1EA1">
        <w:rPr>
          <w:bCs/>
          <w:iCs/>
        </w:rPr>
        <w:t xml:space="preserve"> образовательного процесса выявляет приоритет воспитательных и развивающих целей обучения. Способность учащихся</w:t>
      </w:r>
      <w:r>
        <w:rPr>
          <w:bCs/>
          <w:iCs/>
        </w:rPr>
        <w:t xml:space="preserve"> </w:t>
      </w:r>
      <w:r w:rsidRPr="00FD1EA1">
        <w:rPr>
          <w:bCs/>
          <w:iCs/>
        </w:rPr>
        <w:t>понимать причины и логику развития химических процессов открывает возможность для осмысленного восприятия всего, что происходит вокруг.</w:t>
      </w:r>
      <w:r>
        <w:rPr>
          <w:bCs/>
          <w:iCs/>
        </w:rPr>
        <w:t xml:space="preserve"> </w:t>
      </w:r>
      <w:r w:rsidRPr="00FD1EA1">
        <w:rPr>
          <w:bCs/>
          <w:iCs/>
        </w:rPr>
        <w:t>Система учебных занятий призвана способствовать развитию личностной самоидентификации, гуманитарной культуры школьников,</w:t>
      </w:r>
      <w:r>
        <w:rPr>
          <w:bCs/>
          <w:iCs/>
        </w:rPr>
        <w:t xml:space="preserve"> </w:t>
      </w:r>
      <w:r w:rsidRPr="00FD1EA1">
        <w:rPr>
          <w:bCs/>
          <w:iCs/>
        </w:rPr>
        <w:t>усилению мотивации к социальному познанию и творчеству, воспитанию</w:t>
      </w:r>
      <w:r>
        <w:rPr>
          <w:bCs/>
          <w:iCs/>
        </w:rPr>
        <w:t xml:space="preserve"> </w:t>
      </w:r>
      <w:r w:rsidRPr="00FD1EA1">
        <w:rPr>
          <w:bCs/>
          <w:iCs/>
        </w:rPr>
        <w:t xml:space="preserve">личностно и общественно востребованных качеств, в том числе гражданственности, толерантности. 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proofErr w:type="spellStart"/>
      <w:r w:rsidRPr="00FD1EA1">
        <w:rPr>
          <w:bCs/>
          <w:i/>
          <w:iCs/>
        </w:rPr>
        <w:t>Деятельностный</w:t>
      </w:r>
      <w:proofErr w:type="spellEnd"/>
      <w:r w:rsidRPr="00FD1EA1">
        <w:rPr>
          <w:bCs/>
          <w:i/>
          <w:iCs/>
        </w:rPr>
        <w:t xml:space="preserve"> подход</w:t>
      </w:r>
      <w:r w:rsidRPr="00FD1EA1">
        <w:rPr>
          <w:bCs/>
          <w:iCs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</w:t>
      </w:r>
      <w:r w:rsidRPr="00FD1EA1">
        <w:rPr>
          <w:bCs/>
          <w:iCs/>
        </w:rPr>
        <w:lastRenderedPageBreak/>
        <w:t xml:space="preserve">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 w:rsidRPr="00FD1EA1">
        <w:rPr>
          <w:bCs/>
          <w:i/>
          <w:iCs/>
        </w:rPr>
        <w:t>Учебно-воспитательные задачи</w:t>
      </w:r>
      <w:r w:rsidRPr="00FD1EA1">
        <w:rPr>
          <w:bCs/>
          <w:iCs/>
        </w:rPr>
        <w:t xml:space="preserve"> курса химии решаются в процессе усвоения учащимися основных понятий химии, научных фактов, законов, теорий и ведущих идей, составляющих основу для подготовки школьников к трудовой деятельности и формирования их научного мировоззрения.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 w:rsidRPr="00FD1EA1">
        <w:rPr>
          <w:bCs/>
          <w:iCs/>
        </w:rPr>
        <w:t>В соответствии с типовым учебным планом в школе изучаются основы неорганической химии в VIII—IX классах,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изучение основ науки: важнейших фактов, понятий, химических законов и теорий, химической символики, доступных обобщени</w:t>
      </w:r>
      <w:r>
        <w:rPr>
          <w:bCs/>
          <w:iCs/>
        </w:rPr>
        <w:t>й мировоззренческого характера;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 xml:space="preserve">ознакомление с технологическим применением законов химии, с научными основами химического производства, с трудом людей на </w:t>
      </w:r>
      <w:proofErr w:type="gramStart"/>
      <w:r w:rsidRPr="00FD1EA1">
        <w:rPr>
          <w:bCs/>
          <w:iCs/>
        </w:rPr>
        <w:t>химическом</w:t>
      </w:r>
      <w:proofErr w:type="gramEnd"/>
      <w:r w:rsidRPr="00FD1EA1">
        <w:rPr>
          <w:bCs/>
          <w:iCs/>
        </w:rPr>
        <w:t xml:space="preserve"> и смежных производствах;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воспитание нравственности, гуманизма, бережного отношения к природе и собственности;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воспитание осознанной потребности в труде, совершенствование трудовых умений и навыков, подготовка к сознательному выбору профессии в соответствии с личными способностями и потребностями общества;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 xml:space="preserve">формирование умений сравнивать, вычленять в </w:t>
      </w:r>
      <w:proofErr w:type="gramStart"/>
      <w:r w:rsidRPr="00FD1EA1">
        <w:rPr>
          <w:bCs/>
          <w:iCs/>
        </w:rPr>
        <w:t>изученном</w:t>
      </w:r>
      <w:proofErr w:type="gramEnd"/>
      <w:r w:rsidRPr="00FD1EA1">
        <w:rPr>
          <w:bCs/>
          <w:iCs/>
        </w:rPr>
        <w:t xml:space="preserve"> существенное; устанавливать причинно-следственные связи; делать обобщения; связно и доказательно излагать учебный материал; самостоятельно применять, пополнять и систематизировать знания;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формирование умений обращаться с химическими веществами, простейшими приборами, оборудованием; соблюдать правила техники безопасности; учитывать химическую природу вещества для предупреждения опасных для человека явлений (пожаров, взрывов, отравлений и т. п.); наблюдать и объяснять химические явления, происходящие в природе, лаборатории, на производстве и в повседневной жизни; фиксировать результаты опытов; делать соответствующие обобщения;</w:t>
      </w:r>
    </w:p>
    <w:p w:rsidR="00CD2D11" w:rsidRDefault="00CD2D11" w:rsidP="00CD2D11">
      <w:pPr>
        <w:shd w:val="clear" w:color="auto" w:fill="FFFFFF"/>
        <w:spacing w:before="38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формирование умений организовывать свой учебный труд; пользоваться учебником, справочной литературой; соблюдать правила работы в классе, коллективе, на рабочем месте.</w:t>
      </w:r>
    </w:p>
    <w:p w:rsidR="00CD2D11" w:rsidRPr="00125B5F" w:rsidRDefault="00CD2D11" w:rsidP="00CD2D11">
      <w:pPr>
        <w:ind w:firstLine="709"/>
        <w:rPr>
          <w:bCs/>
          <w:iCs/>
        </w:rPr>
      </w:pPr>
      <w:r w:rsidRPr="00125B5F">
        <w:rPr>
          <w:bCs/>
          <w:iCs/>
        </w:rPr>
        <w:t xml:space="preserve">Изучение химии в школе направлено на достижение следующих целей: </w:t>
      </w:r>
    </w:p>
    <w:p w:rsidR="00CD2D1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>- о</w:t>
      </w:r>
      <w:r w:rsidRPr="00FD1EA1">
        <w:rPr>
          <w:bCs/>
          <w:iCs/>
        </w:rPr>
        <w:t>своение важнейших знаний об ос</w:t>
      </w:r>
      <w:r>
        <w:rPr>
          <w:bCs/>
          <w:iCs/>
        </w:rPr>
        <w:t xml:space="preserve">новных понятиях и законах химии, </w:t>
      </w:r>
      <w:r w:rsidRPr="00FD1EA1">
        <w:rPr>
          <w:bCs/>
          <w:iCs/>
        </w:rPr>
        <w:t>химической символике;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>- о</w:t>
      </w:r>
      <w:r w:rsidRPr="00FD1EA1">
        <w:rPr>
          <w:bCs/>
          <w:iCs/>
        </w:rPr>
        <w:t xml:space="preserve">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>- р</w:t>
      </w:r>
      <w:r w:rsidRPr="00FD1EA1">
        <w:rPr>
          <w:bCs/>
          <w:iCs/>
        </w:rPr>
        <w:t xml:space="preserve">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потребностями, 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 - </w:t>
      </w:r>
      <w:r w:rsidRPr="00FD1EA1">
        <w:rPr>
          <w:bCs/>
          <w:iCs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 - </w:t>
      </w:r>
      <w:r w:rsidRPr="00FD1EA1">
        <w:rPr>
          <w:bCs/>
          <w:iCs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 w:rsidRPr="00FD1EA1">
        <w:rPr>
          <w:bCs/>
          <w:iCs/>
        </w:rPr>
        <w:t>Программа по химии позволяет раскрыть ведущие идеи и отдельные положения, важные в познавательном и мировоззренческом отношении: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зависимость свойств веществ от состава и строения;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обусловленность применения веществ их свойствами;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материальное единство неорганических и органических веществ;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 xml:space="preserve">- </w:t>
      </w:r>
      <w:r w:rsidRPr="00FD1EA1">
        <w:rPr>
          <w:bCs/>
          <w:iCs/>
        </w:rPr>
        <w:t xml:space="preserve">движение познания к все более глубокой сущности; 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обусловленность превращений веществ действием законов природы;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 xml:space="preserve">переход количественных изменений в </w:t>
      </w:r>
      <w:proofErr w:type="gramStart"/>
      <w:r w:rsidRPr="00FD1EA1">
        <w:rPr>
          <w:bCs/>
          <w:iCs/>
        </w:rPr>
        <w:t>качественные</w:t>
      </w:r>
      <w:proofErr w:type="gramEnd"/>
      <w:r w:rsidRPr="00FD1EA1">
        <w:rPr>
          <w:bCs/>
          <w:iCs/>
        </w:rPr>
        <w:t xml:space="preserve"> и разрешение противоречий;</w:t>
      </w:r>
      <w:r>
        <w:rPr>
          <w:bCs/>
          <w:iCs/>
        </w:rPr>
        <w:t xml:space="preserve"> 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 xml:space="preserve">развитие химии под влиянием требований научно-технического прогресса; 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возрастающая роль химии в созда</w:t>
      </w:r>
      <w:r>
        <w:rPr>
          <w:bCs/>
          <w:iCs/>
        </w:rPr>
        <w:t xml:space="preserve">нии новых материалов, в решении </w:t>
      </w:r>
      <w:r w:rsidRPr="00FD1EA1">
        <w:rPr>
          <w:bCs/>
          <w:iCs/>
        </w:rPr>
        <w:t>энергетической и продовольственной проблем, в выполнении задач химизации народного хозяйства, экономии сырья, охраны окружающей среды.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 w:rsidRPr="00FD1EA1">
        <w:rPr>
          <w:bCs/>
          <w:iCs/>
        </w:rPr>
        <w:t>В целях политехнической подготовки программа дает возможность знакомить учащихся с химическими производствами и основными направлениями их развития: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освоение новых источников сырья;</w:t>
      </w:r>
    </w:p>
    <w:p w:rsidR="00CD2D11" w:rsidRPr="00FD1EA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внедрение прогрессивных технологических процессов (мало стадийных, безотходных), аппаратов оптимально большой единичной мощности;</w:t>
      </w:r>
    </w:p>
    <w:p w:rsidR="00CD2D11" w:rsidRDefault="00CD2D11" w:rsidP="00CD2D1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D1EA1">
        <w:rPr>
          <w:bCs/>
          <w:iCs/>
        </w:rPr>
        <w:t>использование автоматизированных средств управления и микропроцессорной техники. Учащиеся получают сведения о конкретных мерах по защите окружающей среды. В целях профориентации учащихся дается характеристика профессий аппаратчика, оператора, лаборанта химических производств.</w:t>
      </w:r>
    </w:p>
    <w:p w:rsidR="002A213F" w:rsidRDefault="002A213F" w:rsidP="00CD2D11">
      <w:pPr>
        <w:ind w:firstLine="709"/>
        <w:jc w:val="both"/>
        <w:rPr>
          <w:bCs/>
          <w:iCs/>
        </w:rPr>
      </w:pPr>
    </w:p>
    <w:p w:rsidR="002A213F" w:rsidRDefault="002A213F" w:rsidP="00585544">
      <w:pPr>
        <w:jc w:val="center"/>
        <w:rPr>
          <w:b/>
        </w:rPr>
      </w:pPr>
      <w:r w:rsidRPr="002A213F">
        <w:rPr>
          <w:b/>
        </w:rPr>
        <w:t>СОДЕРЖАНИЕ УЧЕБНОГО ПРЕДМЕТА</w:t>
      </w:r>
    </w:p>
    <w:p w:rsidR="002A213F" w:rsidRPr="002A213F" w:rsidRDefault="002A213F" w:rsidP="00585544">
      <w:pPr>
        <w:jc w:val="center"/>
        <w:rPr>
          <w:b/>
        </w:rPr>
      </w:pPr>
      <w:r w:rsidRPr="002A213F">
        <w:rPr>
          <w:b/>
        </w:rPr>
        <w:t xml:space="preserve"> </w:t>
      </w:r>
    </w:p>
    <w:p w:rsidR="008B721E" w:rsidRPr="000C1DBD" w:rsidRDefault="000C1DBD" w:rsidP="008B721E">
      <w:pPr>
        <w:ind w:firstLine="851"/>
        <w:jc w:val="both"/>
        <w:rPr>
          <w:b/>
          <w:u w:val="single"/>
        </w:rPr>
      </w:pPr>
      <w:r w:rsidRPr="000C1DBD">
        <w:rPr>
          <w:b/>
          <w:u w:val="single"/>
        </w:rPr>
        <w:t>Органическая химия</w:t>
      </w:r>
    </w:p>
    <w:p w:rsidR="008B721E" w:rsidRPr="008B721E" w:rsidRDefault="008B721E" w:rsidP="008B721E">
      <w:pPr>
        <w:ind w:firstLine="851"/>
        <w:jc w:val="both"/>
      </w:pPr>
      <w:r w:rsidRPr="008B721E"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8B721E" w:rsidRPr="008B721E" w:rsidRDefault="008B721E" w:rsidP="008B721E">
      <w:pPr>
        <w:ind w:firstLine="851"/>
        <w:jc w:val="both"/>
        <w:rPr>
          <w:i/>
        </w:rPr>
      </w:pPr>
      <w:r w:rsidRPr="008B721E"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8B721E">
        <w:rPr>
          <w:i/>
        </w:rPr>
        <w:t>.</w:t>
      </w:r>
    </w:p>
    <w:p w:rsidR="008B721E" w:rsidRPr="008B721E" w:rsidRDefault="008B721E" w:rsidP="008B721E">
      <w:pPr>
        <w:ind w:firstLine="851"/>
        <w:jc w:val="both"/>
      </w:pPr>
      <w:r w:rsidRPr="008B721E">
        <w:t xml:space="preserve">Углеводороды: </w:t>
      </w:r>
      <w:proofErr w:type="spellStart"/>
      <w:r w:rsidRPr="008B721E">
        <w:t>алканы</w:t>
      </w:r>
      <w:proofErr w:type="spellEnd"/>
      <w:r w:rsidRPr="008B721E">
        <w:t xml:space="preserve">, </w:t>
      </w:r>
      <w:proofErr w:type="spellStart"/>
      <w:r w:rsidRPr="008B721E">
        <w:t>алкены</w:t>
      </w:r>
      <w:proofErr w:type="spellEnd"/>
      <w:r w:rsidRPr="008B721E">
        <w:t xml:space="preserve"> и диены, </w:t>
      </w:r>
      <w:proofErr w:type="spellStart"/>
      <w:r w:rsidRPr="008B721E">
        <w:t>алкины</w:t>
      </w:r>
      <w:proofErr w:type="spellEnd"/>
      <w:r w:rsidRPr="008B721E">
        <w:t>, арены. Природные источники углеводородов: нефть и природный газ.</w:t>
      </w:r>
    </w:p>
    <w:p w:rsidR="008B721E" w:rsidRPr="008B721E" w:rsidRDefault="008B721E" w:rsidP="008B721E">
      <w:pPr>
        <w:ind w:firstLine="851"/>
        <w:jc w:val="both"/>
      </w:pPr>
      <w:proofErr w:type="gramStart"/>
      <w:r w:rsidRPr="008B721E"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8B721E" w:rsidRPr="008B721E" w:rsidRDefault="008B721E" w:rsidP="008B721E">
      <w:pPr>
        <w:ind w:firstLine="851"/>
        <w:jc w:val="both"/>
      </w:pPr>
      <w:r w:rsidRPr="008B721E">
        <w:t>Азотсодержащие соединения: амины, аминокислоты, белки.</w:t>
      </w:r>
    </w:p>
    <w:p w:rsidR="008B721E" w:rsidRPr="008B721E" w:rsidRDefault="008B721E" w:rsidP="008B721E">
      <w:pPr>
        <w:ind w:firstLine="851"/>
        <w:jc w:val="both"/>
      </w:pPr>
      <w:r w:rsidRPr="008B721E">
        <w:t>Полимеры: пластмассы, каучуки, волокна.</w:t>
      </w:r>
    </w:p>
    <w:p w:rsidR="008B721E" w:rsidRPr="000C1DBD" w:rsidRDefault="000C1DBD" w:rsidP="008B721E">
      <w:pPr>
        <w:ind w:firstLine="851"/>
        <w:jc w:val="both"/>
        <w:rPr>
          <w:b/>
          <w:u w:val="single"/>
        </w:rPr>
      </w:pPr>
      <w:r w:rsidRPr="000C1DBD">
        <w:rPr>
          <w:b/>
          <w:u w:val="single"/>
        </w:rPr>
        <w:t>Экспериментальные основы химии</w:t>
      </w:r>
    </w:p>
    <w:p w:rsidR="008B721E" w:rsidRPr="008B721E" w:rsidRDefault="008B721E" w:rsidP="008B721E">
      <w:pPr>
        <w:ind w:firstLine="851"/>
        <w:jc w:val="both"/>
      </w:pPr>
      <w:r w:rsidRPr="008B721E">
        <w:t>Правила безопасности при работе с едкими, горючими и токсичными веществами.</w:t>
      </w:r>
    </w:p>
    <w:p w:rsidR="008B721E" w:rsidRPr="008B721E" w:rsidRDefault="008B721E" w:rsidP="008B721E">
      <w:pPr>
        <w:ind w:firstLine="851"/>
        <w:jc w:val="both"/>
      </w:pPr>
      <w:r w:rsidRPr="008B721E">
        <w:t>Проведение химических реакций в растворах.</w:t>
      </w:r>
    </w:p>
    <w:p w:rsidR="008B721E" w:rsidRPr="008B721E" w:rsidRDefault="008B721E" w:rsidP="008B721E">
      <w:pPr>
        <w:ind w:firstLine="851"/>
        <w:jc w:val="both"/>
      </w:pPr>
      <w:r w:rsidRPr="008B721E">
        <w:t>Проведение химических реакций при нагревании.</w:t>
      </w:r>
    </w:p>
    <w:p w:rsidR="008B721E" w:rsidRPr="008B721E" w:rsidRDefault="008B721E" w:rsidP="008B721E">
      <w:pPr>
        <w:ind w:firstLine="851"/>
        <w:jc w:val="both"/>
      </w:pPr>
      <w:r w:rsidRPr="008B721E">
        <w:t>Качественный и количественный анализ веществ. Определение характера среды. Индикаторы. Качественные реакции на отдельные классы органических соединений.</w:t>
      </w:r>
    </w:p>
    <w:p w:rsidR="008B721E" w:rsidRPr="000C1DBD" w:rsidRDefault="000C1DBD" w:rsidP="008B721E">
      <w:pPr>
        <w:ind w:firstLine="851"/>
        <w:jc w:val="both"/>
        <w:rPr>
          <w:b/>
          <w:u w:val="single"/>
        </w:rPr>
      </w:pPr>
      <w:r w:rsidRPr="000C1DBD">
        <w:rPr>
          <w:b/>
          <w:u w:val="single"/>
        </w:rPr>
        <w:t>Химия и жизнь</w:t>
      </w:r>
    </w:p>
    <w:p w:rsidR="008B721E" w:rsidRPr="008B721E" w:rsidRDefault="008B721E" w:rsidP="008B721E">
      <w:pPr>
        <w:ind w:firstLine="851"/>
        <w:jc w:val="both"/>
      </w:pPr>
      <w:r w:rsidRPr="008B721E"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8B721E" w:rsidRPr="008B721E" w:rsidRDefault="008B721E" w:rsidP="008B721E">
      <w:pPr>
        <w:ind w:firstLine="851"/>
        <w:jc w:val="both"/>
      </w:pPr>
      <w:r w:rsidRPr="008B721E">
        <w:t>Химия и пища. Калорийность жиров, белков и углеводов.</w:t>
      </w:r>
    </w:p>
    <w:p w:rsidR="008B721E" w:rsidRPr="008B721E" w:rsidRDefault="008B721E" w:rsidP="00585544">
      <w:pPr>
        <w:ind w:firstLine="851"/>
        <w:jc w:val="both"/>
      </w:pPr>
      <w:r w:rsidRPr="008B721E">
        <w:t>Химия в повседневной жизни. Моющие и чистящие средства. Правила безопасной раб</w:t>
      </w:r>
      <w:r w:rsidR="00E966DA">
        <w:t>оты со средствами бытовой химии</w:t>
      </w:r>
      <w:r w:rsidRPr="008B721E">
        <w:t xml:space="preserve">. </w:t>
      </w:r>
    </w:p>
    <w:p w:rsidR="008B721E" w:rsidRPr="008B721E" w:rsidRDefault="008B721E" w:rsidP="008B721E">
      <w:pPr>
        <w:ind w:firstLine="851"/>
        <w:jc w:val="both"/>
        <w:rPr>
          <w:i/>
        </w:rPr>
      </w:pPr>
      <w:r w:rsidRPr="008B721E">
        <w:lastRenderedPageBreak/>
        <w:t xml:space="preserve">Общие представления о промышленных способах получения химических веществ </w:t>
      </w:r>
    </w:p>
    <w:p w:rsidR="008B721E" w:rsidRPr="008B721E" w:rsidRDefault="008B721E" w:rsidP="008B721E">
      <w:pPr>
        <w:ind w:firstLine="851"/>
        <w:jc w:val="both"/>
      </w:pPr>
      <w:r w:rsidRPr="008B721E">
        <w:t>Химическое загрязнение окружающей среды и его последствия.</w:t>
      </w:r>
    </w:p>
    <w:p w:rsidR="008B721E" w:rsidRPr="008B721E" w:rsidRDefault="008B721E" w:rsidP="008B721E">
      <w:pPr>
        <w:ind w:firstLine="851"/>
        <w:jc w:val="both"/>
      </w:pPr>
      <w:r w:rsidRPr="008B721E">
        <w:t>Бытовая химическая грамотность.</w:t>
      </w:r>
    </w:p>
    <w:p w:rsidR="00995D4A" w:rsidRPr="00C64CF1" w:rsidRDefault="00995D4A" w:rsidP="009B599C"/>
    <w:p w:rsidR="00995D4A" w:rsidRDefault="00995D4A" w:rsidP="009B599C">
      <w:pPr>
        <w:rPr>
          <w:b/>
        </w:rPr>
      </w:pPr>
      <w:r w:rsidRPr="00585544">
        <w:rPr>
          <w:b/>
        </w:rPr>
        <w:t xml:space="preserve">Распределение часов по </w:t>
      </w:r>
      <w:r w:rsidR="000C1DBD">
        <w:rPr>
          <w:b/>
        </w:rPr>
        <w:t>темам</w:t>
      </w:r>
    </w:p>
    <w:p w:rsidR="000C1DBD" w:rsidRPr="00585544" w:rsidRDefault="000C1DBD" w:rsidP="009B599C">
      <w:pPr>
        <w:rPr>
          <w:b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268"/>
        <w:gridCol w:w="993"/>
        <w:gridCol w:w="1701"/>
        <w:gridCol w:w="1632"/>
      </w:tblGrid>
      <w:tr w:rsidR="000C1DBD" w:rsidRPr="009B599C" w:rsidTr="00F91484">
        <w:trPr>
          <w:trHeight w:val="791"/>
        </w:trPr>
        <w:tc>
          <w:tcPr>
            <w:tcW w:w="510" w:type="dxa"/>
          </w:tcPr>
          <w:p w:rsidR="000C1DBD" w:rsidRPr="009B599C" w:rsidRDefault="000C1DBD" w:rsidP="00883AFD">
            <w:pPr>
              <w:jc w:val="center"/>
            </w:pPr>
            <w:r w:rsidRPr="009B599C">
              <w:t>№</w:t>
            </w:r>
          </w:p>
        </w:tc>
        <w:tc>
          <w:tcPr>
            <w:tcW w:w="5268" w:type="dxa"/>
          </w:tcPr>
          <w:p w:rsidR="000C1DBD" w:rsidRPr="009B599C" w:rsidRDefault="000C1DBD" w:rsidP="000C1DBD">
            <w:r w:rsidRPr="009B599C">
              <w:t>Тема раздела</w:t>
            </w:r>
          </w:p>
        </w:tc>
        <w:tc>
          <w:tcPr>
            <w:tcW w:w="993" w:type="dxa"/>
          </w:tcPr>
          <w:p w:rsidR="000C1DBD" w:rsidRPr="00A5413E" w:rsidRDefault="000C1DBD" w:rsidP="00883AFD">
            <w:pPr>
              <w:jc w:val="center"/>
            </w:pPr>
            <w:r>
              <w:t>Кол-во часов</w:t>
            </w:r>
          </w:p>
        </w:tc>
        <w:tc>
          <w:tcPr>
            <w:tcW w:w="1701" w:type="dxa"/>
          </w:tcPr>
          <w:p w:rsidR="000C1DBD" w:rsidRPr="00021D58" w:rsidRDefault="000C1DBD" w:rsidP="00883AFD">
            <w:pPr>
              <w:jc w:val="center"/>
            </w:pPr>
            <w:r>
              <w:t>Количество контрольных работ</w:t>
            </w:r>
          </w:p>
        </w:tc>
        <w:tc>
          <w:tcPr>
            <w:tcW w:w="1632" w:type="dxa"/>
          </w:tcPr>
          <w:p w:rsidR="000C1DBD" w:rsidRPr="00021D58" w:rsidRDefault="000C1DBD" w:rsidP="00883AFD">
            <w:pPr>
              <w:jc w:val="center"/>
            </w:pPr>
            <w:r>
              <w:t>Количество практических работ</w:t>
            </w:r>
          </w:p>
        </w:tc>
      </w:tr>
      <w:tr w:rsidR="000C1DBD" w:rsidRPr="009B599C" w:rsidTr="000C1DBD">
        <w:trPr>
          <w:trHeight w:val="267"/>
        </w:trPr>
        <w:tc>
          <w:tcPr>
            <w:tcW w:w="510" w:type="dxa"/>
          </w:tcPr>
          <w:p w:rsidR="000C1DBD" w:rsidRPr="009B599C" w:rsidRDefault="000C1DBD" w:rsidP="00883AFD">
            <w:pPr>
              <w:jc w:val="center"/>
            </w:pPr>
            <w:r w:rsidRPr="009B599C">
              <w:t>1</w:t>
            </w:r>
          </w:p>
        </w:tc>
        <w:tc>
          <w:tcPr>
            <w:tcW w:w="5268" w:type="dxa"/>
          </w:tcPr>
          <w:p w:rsidR="000C1DBD" w:rsidRPr="009B599C" w:rsidRDefault="000C1DBD" w:rsidP="009B599C">
            <w:r w:rsidRPr="009B599C">
              <w:t>Введение в органическую химию</w:t>
            </w:r>
          </w:p>
        </w:tc>
        <w:tc>
          <w:tcPr>
            <w:tcW w:w="993" w:type="dxa"/>
          </w:tcPr>
          <w:p w:rsidR="000C1DBD" w:rsidRPr="009B599C" w:rsidRDefault="00DC2AEA" w:rsidP="00883AFD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C1DBD" w:rsidRDefault="00883AFD" w:rsidP="00883AFD">
            <w:pPr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0C1DBD" w:rsidRDefault="00883AFD" w:rsidP="00883AFD">
            <w:pPr>
              <w:jc w:val="center"/>
            </w:pPr>
            <w:r>
              <w:t>1</w:t>
            </w:r>
          </w:p>
        </w:tc>
      </w:tr>
      <w:tr w:rsidR="000C1DBD" w:rsidRPr="009B599C" w:rsidTr="000C1DBD">
        <w:trPr>
          <w:trHeight w:val="255"/>
        </w:trPr>
        <w:tc>
          <w:tcPr>
            <w:tcW w:w="510" w:type="dxa"/>
          </w:tcPr>
          <w:p w:rsidR="000C1DBD" w:rsidRPr="009B599C" w:rsidRDefault="000C1DBD" w:rsidP="00883AFD">
            <w:pPr>
              <w:jc w:val="center"/>
            </w:pPr>
            <w:r w:rsidRPr="009B599C">
              <w:t>2</w:t>
            </w:r>
          </w:p>
        </w:tc>
        <w:tc>
          <w:tcPr>
            <w:tcW w:w="5268" w:type="dxa"/>
          </w:tcPr>
          <w:p w:rsidR="000C1DBD" w:rsidRPr="009B599C" w:rsidRDefault="000C1DBD" w:rsidP="009B599C">
            <w:r w:rsidRPr="009B599C">
              <w:t>Углеводороды</w:t>
            </w:r>
          </w:p>
        </w:tc>
        <w:tc>
          <w:tcPr>
            <w:tcW w:w="993" w:type="dxa"/>
          </w:tcPr>
          <w:p w:rsidR="000C1DBD" w:rsidRPr="009B599C" w:rsidRDefault="000C1DBD" w:rsidP="00883AFD">
            <w:pPr>
              <w:jc w:val="center"/>
            </w:pPr>
            <w:r>
              <w:t>1</w:t>
            </w:r>
            <w:r w:rsidR="00DC2AEA">
              <w:t>9</w:t>
            </w:r>
          </w:p>
        </w:tc>
        <w:tc>
          <w:tcPr>
            <w:tcW w:w="1701" w:type="dxa"/>
          </w:tcPr>
          <w:p w:rsidR="000C1DBD" w:rsidRDefault="00883AFD" w:rsidP="00883AFD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0C1DBD" w:rsidRDefault="00883AFD" w:rsidP="00883AFD">
            <w:pPr>
              <w:jc w:val="center"/>
            </w:pPr>
            <w:r>
              <w:t>1</w:t>
            </w:r>
          </w:p>
        </w:tc>
      </w:tr>
      <w:tr w:rsidR="000C1DBD" w:rsidRPr="009B599C" w:rsidTr="000C1DBD">
        <w:trPr>
          <w:trHeight w:val="267"/>
        </w:trPr>
        <w:tc>
          <w:tcPr>
            <w:tcW w:w="510" w:type="dxa"/>
          </w:tcPr>
          <w:p w:rsidR="000C1DBD" w:rsidRPr="009B599C" w:rsidRDefault="000C1DBD" w:rsidP="00883AFD">
            <w:pPr>
              <w:jc w:val="center"/>
            </w:pPr>
            <w:r w:rsidRPr="009B599C">
              <w:t>3</w:t>
            </w:r>
          </w:p>
        </w:tc>
        <w:tc>
          <w:tcPr>
            <w:tcW w:w="5268" w:type="dxa"/>
          </w:tcPr>
          <w:p w:rsidR="000C1DBD" w:rsidRPr="009B599C" w:rsidRDefault="000C1DBD" w:rsidP="009B599C">
            <w:r w:rsidRPr="009B599C">
              <w:t>Кислородсодержащие органические вещества</w:t>
            </w:r>
          </w:p>
        </w:tc>
        <w:tc>
          <w:tcPr>
            <w:tcW w:w="993" w:type="dxa"/>
          </w:tcPr>
          <w:p w:rsidR="000C1DBD" w:rsidRPr="009B599C" w:rsidRDefault="00DC2AEA" w:rsidP="00883AFD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0C1DBD" w:rsidRDefault="00883AFD" w:rsidP="00883AFD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0C1DBD" w:rsidRDefault="00883AFD" w:rsidP="00883AFD">
            <w:pPr>
              <w:jc w:val="center"/>
            </w:pPr>
            <w:r>
              <w:t>3</w:t>
            </w:r>
          </w:p>
        </w:tc>
      </w:tr>
      <w:tr w:rsidR="000C1DBD" w:rsidRPr="009B599C" w:rsidTr="000C1DBD">
        <w:trPr>
          <w:trHeight w:val="267"/>
        </w:trPr>
        <w:tc>
          <w:tcPr>
            <w:tcW w:w="510" w:type="dxa"/>
          </w:tcPr>
          <w:p w:rsidR="000C1DBD" w:rsidRPr="009B599C" w:rsidRDefault="000C1DBD" w:rsidP="00883AFD">
            <w:pPr>
              <w:jc w:val="center"/>
            </w:pPr>
            <w:r w:rsidRPr="009B599C">
              <w:t>4</w:t>
            </w:r>
          </w:p>
        </w:tc>
        <w:tc>
          <w:tcPr>
            <w:tcW w:w="5268" w:type="dxa"/>
          </w:tcPr>
          <w:p w:rsidR="000C1DBD" w:rsidRPr="009B599C" w:rsidRDefault="000C1DBD" w:rsidP="009B599C">
            <w:r w:rsidRPr="009B599C">
              <w:t>Азотсодержащие соединения</w:t>
            </w:r>
          </w:p>
        </w:tc>
        <w:tc>
          <w:tcPr>
            <w:tcW w:w="993" w:type="dxa"/>
          </w:tcPr>
          <w:p w:rsidR="000C1DBD" w:rsidRPr="009B599C" w:rsidRDefault="00883AFD" w:rsidP="00883AF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C1DBD" w:rsidRDefault="00883AFD" w:rsidP="00883AFD">
            <w:pPr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0C1DBD" w:rsidRDefault="00883AFD" w:rsidP="00883AFD">
            <w:pPr>
              <w:jc w:val="center"/>
            </w:pPr>
            <w:r>
              <w:t>-</w:t>
            </w:r>
          </w:p>
        </w:tc>
      </w:tr>
      <w:tr w:rsidR="000C1DBD" w:rsidRPr="009B599C" w:rsidTr="000C1DBD">
        <w:trPr>
          <w:trHeight w:val="267"/>
        </w:trPr>
        <w:tc>
          <w:tcPr>
            <w:tcW w:w="510" w:type="dxa"/>
          </w:tcPr>
          <w:p w:rsidR="000C1DBD" w:rsidRPr="009B599C" w:rsidRDefault="000C1DBD" w:rsidP="00883AFD">
            <w:pPr>
              <w:jc w:val="center"/>
            </w:pPr>
            <w:r w:rsidRPr="009B599C">
              <w:t>5</w:t>
            </w:r>
          </w:p>
        </w:tc>
        <w:tc>
          <w:tcPr>
            <w:tcW w:w="5268" w:type="dxa"/>
          </w:tcPr>
          <w:p w:rsidR="000C1DBD" w:rsidRPr="009B599C" w:rsidRDefault="000C1DBD" w:rsidP="009B599C">
            <w:r w:rsidRPr="009B599C">
              <w:t>Высокомолекулярные соединения</w:t>
            </w:r>
          </w:p>
        </w:tc>
        <w:tc>
          <w:tcPr>
            <w:tcW w:w="993" w:type="dxa"/>
          </w:tcPr>
          <w:p w:rsidR="000C1DBD" w:rsidRPr="009B599C" w:rsidRDefault="00883AFD" w:rsidP="00883AF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C1DBD" w:rsidRDefault="00883AFD" w:rsidP="00883AFD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0C1DBD" w:rsidRDefault="00883AFD" w:rsidP="00883AFD">
            <w:pPr>
              <w:jc w:val="center"/>
            </w:pPr>
            <w:r>
              <w:t>1</w:t>
            </w:r>
          </w:p>
        </w:tc>
      </w:tr>
      <w:tr w:rsidR="000C1DBD" w:rsidRPr="009B599C" w:rsidTr="000C1DBD">
        <w:trPr>
          <w:trHeight w:val="267"/>
        </w:trPr>
        <w:tc>
          <w:tcPr>
            <w:tcW w:w="510" w:type="dxa"/>
          </w:tcPr>
          <w:p w:rsidR="000C1DBD" w:rsidRPr="009B599C" w:rsidRDefault="00883AFD" w:rsidP="00883AFD">
            <w:pPr>
              <w:jc w:val="center"/>
            </w:pPr>
            <w:r>
              <w:t>6</w:t>
            </w:r>
          </w:p>
        </w:tc>
        <w:tc>
          <w:tcPr>
            <w:tcW w:w="5268" w:type="dxa"/>
          </w:tcPr>
          <w:p w:rsidR="000C1DBD" w:rsidRPr="009B599C" w:rsidRDefault="000C1DBD" w:rsidP="009B599C">
            <w:r w:rsidRPr="009B599C">
              <w:t>Повторение</w:t>
            </w:r>
          </w:p>
        </w:tc>
        <w:tc>
          <w:tcPr>
            <w:tcW w:w="993" w:type="dxa"/>
          </w:tcPr>
          <w:p w:rsidR="000C1DBD" w:rsidRPr="009B599C" w:rsidRDefault="00883AFD" w:rsidP="00883AF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C1DBD" w:rsidRDefault="00883AFD" w:rsidP="00883AFD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0C1DBD" w:rsidRDefault="00883AFD" w:rsidP="00883AFD">
            <w:pPr>
              <w:jc w:val="center"/>
            </w:pPr>
            <w:r>
              <w:t>-</w:t>
            </w:r>
          </w:p>
        </w:tc>
      </w:tr>
      <w:tr w:rsidR="000C1DBD" w:rsidRPr="009B599C" w:rsidTr="000C1DBD">
        <w:trPr>
          <w:trHeight w:val="255"/>
        </w:trPr>
        <w:tc>
          <w:tcPr>
            <w:tcW w:w="510" w:type="dxa"/>
          </w:tcPr>
          <w:p w:rsidR="000C1DBD" w:rsidRPr="009B599C" w:rsidRDefault="000C1DBD" w:rsidP="00883AFD">
            <w:pPr>
              <w:jc w:val="center"/>
            </w:pPr>
          </w:p>
        </w:tc>
        <w:tc>
          <w:tcPr>
            <w:tcW w:w="5268" w:type="dxa"/>
          </w:tcPr>
          <w:p w:rsidR="000C1DBD" w:rsidRPr="009B599C" w:rsidRDefault="00883AFD" w:rsidP="009B599C">
            <w:r w:rsidRPr="009B599C">
              <w:t>Всего:</w:t>
            </w:r>
          </w:p>
        </w:tc>
        <w:tc>
          <w:tcPr>
            <w:tcW w:w="993" w:type="dxa"/>
          </w:tcPr>
          <w:p w:rsidR="000C1DBD" w:rsidRPr="009B599C" w:rsidRDefault="000C1DBD" w:rsidP="00883AFD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0C1DBD" w:rsidRPr="009B599C" w:rsidRDefault="00883AFD" w:rsidP="00883AFD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0C1DBD" w:rsidRPr="009B599C" w:rsidRDefault="00883AFD" w:rsidP="00883AFD">
            <w:pPr>
              <w:jc w:val="center"/>
            </w:pPr>
            <w:r>
              <w:t>6</w:t>
            </w:r>
          </w:p>
        </w:tc>
      </w:tr>
    </w:tbl>
    <w:p w:rsidR="00995D4A" w:rsidRPr="009B599C" w:rsidRDefault="00995D4A" w:rsidP="009B599C"/>
    <w:p w:rsidR="00995D4A" w:rsidRPr="00C123B7" w:rsidRDefault="00995D4A" w:rsidP="00C123B7">
      <w:pPr>
        <w:ind w:firstLine="709"/>
        <w:jc w:val="both"/>
        <w:rPr>
          <w:b/>
        </w:rPr>
      </w:pPr>
      <w:r w:rsidRPr="00C123B7">
        <w:rPr>
          <w:b/>
        </w:rPr>
        <w:t>Тема 1: Введение в органическую химию (</w:t>
      </w:r>
      <w:r w:rsidR="00883AFD" w:rsidRPr="00C123B7">
        <w:rPr>
          <w:b/>
        </w:rPr>
        <w:t>9</w:t>
      </w:r>
      <w:r w:rsidRPr="00C123B7">
        <w:rPr>
          <w:b/>
        </w:rPr>
        <w:t xml:space="preserve"> ч</w:t>
      </w:r>
      <w:r w:rsidR="00883AFD" w:rsidRPr="00C123B7">
        <w:rPr>
          <w:b/>
        </w:rPr>
        <w:t>.</w:t>
      </w:r>
      <w:r w:rsidRPr="00C123B7">
        <w:rPr>
          <w:b/>
        </w:rPr>
        <w:t xml:space="preserve">) 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</w:t>
      </w:r>
    </w:p>
    <w:p w:rsidR="00995D4A" w:rsidRPr="00C123B7" w:rsidRDefault="00995D4A" w:rsidP="00C123B7">
      <w:pPr>
        <w:ind w:firstLine="709"/>
        <w:jc w:val="both"/>
      </w:pPr>
      <w:r w:rsidRPr="00C123B7">
        <w:t>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995D4A" w:rsidRPr="00C123B7" w:rsidRDefault="00995D4A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t>Демонстрации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1</w:t>
      </w:r>
      <w:r w:rsidRPr="00C123B7">
        <w:t>. Образцы органических веществ, изделия из них.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2</w:t>
      </w:r>
      <w:r w:rsidRPr="00C123B7">
        <w:t xml:space="preserve">. </w:t>
      </w:r>
      <w:proofErr w:type="spellStart"/>
      <w:r w:rsidRPr="00C123B7">
        <w:t>Шаростержневые</w:t>
      </w:r>
      <w:proofErr w:type="spellEnd"/>
      <w:r w:rsidRPr="00C123B7">
        <w:t xml:space="preserve"> модели молекул.</w:t>
      </w:r>
    </w:p>
    <w:p w:rsidR="00883AFD" w:rsidRPr="00C123B7" w:rsidRDefault="00883AFD" w:rsidP="00C123B7">
      <w:pPr>
        <w:ind w:firstLine="709"/>
        <w:jc w:val="both"/>
        <w:rPr>
          <w:rFonts w:eastAsia="Calibri"/>
          <w:lang w:eastAsia="en-US"/>
        </w:rPr>
      </w:pPr>
      <w:r w:rsidRPr="00C123B7">
        <w:rPr>
          <w:i/>
          <w:u w:val="single"/>
        </w:rPr>
        <w:t>Практическая работа №1.</w:t>
      </w:r>
      <w:r w:rsidRPr="00C123B7">
        <w:t xml:space="preserve"> </w:t>
      </w:r>
      <w:r w:rsidRPr="00C123B7">
        <w:rPr>
          <w:rFonts w:eastAsia="Calibri"/>
          <w:lang w:eastAsia="en-US"/>
        </w:rPr>
        <w:t>Качественное определение углерода, водорода и хлора в органических веществах.</w:t>
      </w:r>
    </w:p>
    <w:p w:rsidR="00C123B7" w:rsidRPr="00C123B7" w:rsidRDefault="00C123B7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t xml:space="preserve">Расчетные задачи. </w:t>
      </w:r>
      <w:r w:rsidRPr="00C123B7">
        <w:t>Решение задач на нахождение формулы вещества.</w:t>
      </w:r>
    </w:p>
    <w:p w:rsidR="00995D4A" w:rsidRPr="00C123B7" w:rsidRDefault="007628F4" w:rsidP="00C123B7">
      <w:pPr>
        <w:ind w:firstLine="709"/>
        <w:jc w:val="both"/>
        <w:rPr>
          <w:b/>
          <w:bCs/>
        </w:rPr>
      </w:pPr>
      <w:r w:rsidRPr="00C123B7">
        <w:rPr>
          <w:b/>
          <w:bCs/>
        </w:rPr>
        <w:t>Тема 2: Углеводороды (1</w:t>
      </w:r>
      <w:r w:rsidR="00C123B7" w:rsidRPr="00C123B7">
        <w:rPr>
          <w:b/>
          <w:bCs/>
        </w:rPr>
        <w:t>9</w:t>
      </w:r>
      <w:r w:rsidR="00995D4A" w:rsidRPr="00C123B7">
        <w:rPr>
          <w:b/>
          <w:bCs/>
        </w:rPr>
        <w:t xml:space="preserve"> ч</w:t>
      </w:r>
      <w:r w:rsidR="00C123B7" w:rsidRPr="00C123B7">
        <w:rPr>
          <w:b/>
          <w:bCs/>
        </w:rPr>
        <w:t>.</w:t>
      </w:r>
      <w:r w:rsidR="00995D4A" w:rsidRPr="00C123B7">
        <w:rPr>
          <w:b/>
          <w:bCs/>
        </w:rPr>
        <w:t>)</w:t>
      </w:r>
    </w:p>
    <w:p w:rsidR="00995D4A" w:rsidRPr="00C123B7" w:rsidRDefault="00995D4A" w:rsidP="00C123B7">
      <w:pPr>
        <w:ind w:firstLine="709"/>
        <w:jc w:val="both"/>
      </w:pPr>
      <w:r w:rsidRPr="00C123B7">
        <w:t>Углеводороды (предельные, непредельные, ароматические).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Электронное и пространственное строение молекулы метана. </w:t>
      </w:r>
      <w:r w:rsidRPr="00C123B7">
        <w:rPr>
          <w:i/>
          <w:iCs/>
        </w:rPr>
        <w:t>sp</w:t>
      </w:r>
      <w:r w:rsidRPr="00C123B7">
        <w:rPr>
          <w:i/>
          <w:vertAlign w:val="superscript"/>
        </w:rPr>
        <w:t>3</w:t>
      </w:r>
      <w:r w:rsidRPr="00C123B7">
        <w:t xml:space="preserve">-гибридизация </w:t>
      </w:r>
      <w:proofErr w:type="spellStart"/>
      <w:r w:rsidRPr="00C123B7">
        <w:t>орбиталей</w:t>
      </w:r>
      <w:proofErr w:type="spellEnd"/>
      <w:r w:rsidRPr="00C123B7"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 w:rsidRPr="00C123B7">
        <w:t>алканов</w:t>
      </w:r>
      <w:proofErr w:type="spellEnd"/>
      <w:r w:rsidRPr="00C123B7">
        <w:t xml:space="preserve"> и их зависимость от молекулярной массы.  </w:t>
      </w:r>
      <w:proofErr w:type="gramStart"/>
      <w:r w:rsidRPr="00C123B7"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C123B7">
        <w:t xml:space="preserve"> Конверсия метана. Нахождение в природе и применение </w:t>
      </w:r>
      <w:proofErr w:type="spellStart"/>
      <w:r w:rsidRPr="00C123B7">
        <w:t>алканов</w:t>
      </w:r>
      <w:proofErr w:type="spellEnd"/>
      <w:r w:rsidRPr="00C123B7">
        <w:t>.</w:t>
      </w:r>
    </w:p>
    <w:p w:rsidR="00995D4A" w:rsidRPr="00C123B7" w:rsidRDefault="00995D4A" w:rsidP="00C123B7">
      <w:pPr>
        <w:ind w:firstLine="709"/>
        <w:jc w:val="both"/>
      </w:pPr>
      <w:proofErr w:type="spellStart"/>
      <w:r w:rsidRPr="00C123B7">
        <w:rPr>
          <w:bCs/>
        </w:rPr>
        <w:t>Алкены</w:t>
      </w:r>
      <w:proofErr w:type="spellEnd"/>
      <w:r w:rsidRPr="00C123B7">
        <w:t xml:space="preserve">. Электронное и пространственное строение молекулы этилена. </w:t>
      </w:r>
      <w:r w:rsidRPr="00C123B7">
        <w:rPr>
          <w:i/>
          <w:iCs/>
        </w:rPr>
        <w:t>sp</w:t>
      </w:r>
      <w:r w:rsidRPr="00C123B7">
        <w:rPr>
          <w:vertAlign w:val="superscript"/>
        </w:rPr>
        <w:t>2</w:t>
      </w:r>
      <w:r w:rsidRPr="00C123B7">
        <w:t xml:space="preserve">-гибридизация </w:t>
      </w:r>
      <w:proofErr w:type="spellStart"/>
      <w:r w:rsidRPr="00C123B7">
        <w:t>орбиталей</w:t>
      </w:r>
      <w:proofErr w:type="spellEnd"/>
      <w:r w:rsidRPr="00C123B7">
        <w:t xml:space="preserve"> атома углерода. </w:t>
      </w:r>
      <w:proofErr w:type="gramStart"/>
      <w:r w:rsidRPr="00C123B7">
        <w:t>σ-</w:t>
      </w:r>
      <w:proofErr w:type="gramEnd"/>
      <w:r w:rsidRPr="00C123B7">
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</w:t>
      </w:r>
      <w:r w:rsidRPr="00C123B7">
        <w:lastRenderedPageBreak/>
        <w:t xml:space="preserve">изменения физических свойств </w:t>
      </w:r>
      <w:proofErr w:type="spellStart"/>
      <w:r w:rsidRPr="00C123B7">
        <w:t>алкенов</w:t>
      </w:r>
      <w:proofErr w:type="spellEnd"/>
      <w:r w:rsidRPr="00C123B7">
        <w:t xml:space="preserve">. </w:t>
      </w:r>
      <w:proofErr w:type="gramStart"/>
      <w:r w:rsidRPr="00C123B7">
        <w:t xml:space="preserve">Химические свойства (на примере этилена): реакции присоединения (гидрирование, галогенирование, </w:t>
      </w:r>
      <w:proofErr w:type="spellStart"/>
      <w:r w:rsidRPr="00C123B7">
        <w:t>гидрогалогенирование</w:t>
      </w:r>
      <w:proofErr w:type="spellEnd"/>
      <w:r w:rsidRPr="00C123B7">
        <w:t>, гидратация), окисления (горение) и полимеризации.</w:t>
      </w:r>
      <w:proofErr w:type="gramEnd"/>
    </w:p>
    <w:p w:rsidR="00995D4A" w:rsidRPr="00C123B7" w:rsidRDefault="00995D4A" w:rsidP="00C123B7">
      <w:pPr>
        <w:ind w:firstLine="709"/>
        <w:jc w:val="both"/>
      </w:pPr>
      <w:r w:rsidRPr="00C123B7">
        <w:t xml:space="preserve">Промышленные и лабораторные методы получения </w:t>
      </w:r>
      <w:proofErr w:type="spellStart"/>
      <w:r w:rsidRPr="00C123B7">
        <w:t>алкенов</w:t>
      </w:r>
      <w:proofErr w:type="spellEnd"/>
      <w:r w:rsidRPr="00C123B7">
        <w:t xml:space="preserve">: дегидрирование и термический крекинг </w:t>
      </w:r>
      <w:proofErr w:type="spellStart"/>
      <w:r w:rsidRPr="00C123B7">
        <w:t>алканов</w:t>
      </w:r>
      <w:proofErr w:type="spellEnd"/>
      <w:r w:rsidRPr="00C123B7">
        <w:t xml:space="preserve"> и дегидратация спиртов.</w:t>
      </w:r>
    </w:p>
    <w:p w:rsidR="00995D4A" w:rsidRPr="00C123B7" w:rsidRDefault="00995D4A" w:rsidP="00C123B7">
      <w:pPr>
        <w:ind w:firstLine="709"/>
        <w:jc w:val="both"/>
      </w:pPr>
      <w:proofErr w:type="spellStart"/>
      <w:r w:rsidRPr="00C123B7">
        <w:rPr>
          <w:bCs/>
        </w:rPr>
        <w:t>Алкадиены</w:t>
      </w:r>
      <w:proofErr w:type="spellEnd"/>
      <w:r w:rsidRPr="00C123B7">
        <w:t xml:space="preserve">. Понятие о диеновых углеводородах. Бутадиен­1,3 (дивинил) и 2-метилбутадиен-1,3 (изопрен). Получение и химические свойства: реакции присоединения и полимеризации. </w:t>
      </w:r>
    </w:p>
    <w:p w:rsidR="00995D4A" w:rsidRPr="00C123B7" w:rsidRDefault="00995D4A" w:rsidP="00C123B7">
      <w:pPr>
        <w:ind w:firstLine="709"/>
        <w:jc w:val="both"/>
      </w:pPr>
      <w:proofErr w:type="spellStart"/>
      <w:r w:rsidRPr="00C123B7">
        <w:rPr>
          <w:bCs/>
        </w:rPr>
        <w:t>Алкины</w:t>
      </w:r>
      <w:proofErr w:type="spellEnd"/>
      <w:r w:rsidRPr="00C123B7">
        <w:t xml:space="preserve">. Электронное и пространственное строение молекулы ацетилена. </w:t>
      </w:r>
      <w:proofErr w:type="spellStart"/>
      <w:r w:rsidRPr="00C123B7">
        <w:rPr>
          <w:i/>
          <w:iCs/>
        </w:rPr>
        <w:t>sp</w:t>
      </w:r>
      <w:proofErr w:type="spellEnd"/>
      <w:r w:rsidRPr="00C123B7">
        <w:t xml:space="preserve">-Гибридизация </w:t>
      </w:r>
      <w:proofErr w:type="spellStart"/>
      <w:r w:rsidRPr="00C123B7">
        <w:t>орбиталей</w:t>
      </w:r>
      <w:proofErr w:type="spellEnd"/>
      <w:r w:rsidRPr="00C123B7">
        <w:t xml:space="preserve"> атома углерода. Гомологический ряд, изомерия и номенклатура </w:t>
      </w:r>
      <w:proofErr w:type="spellStart"/>
      <w:r w:rsidRPr="00C123B7">
        <w:t>алкинов</w:t>
      </w:r>
      <w:proofErr w:type="spellEnd"/>
      <w:r w:rsidRPr="00C123B7"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C123B7">
        <w:t>гидрогалоге</w:t>
      </w:r>
      <w:r w:rsidRPr="00C123B7">
        <w:softHyphen/>
        <w:t>нирование</w:t>
      </w:r>
      <w:proofErr w:type="spellEnd"/>
      <w:r w:rsidRPr="00C123B7">
        <w:t>, гидратация), окисления (горение). Получение ацетилена карбидным и метановым способами, его применение.</w:t>
      </w:r>
    </w:p>
    <w:p w:rsidR="00995D4A" w:rsidRPr="00C123B7" w:rsidRDefault="00995D4A" w:rsidP="00C123B7">
      <w:pPr>
        <w:ind w:firstLine="709"/>
        <w:jc w:val="both"/>
      </w:pPr>
      <w:proofErr w:type="spellStart"/>
      <w:r w:rsidRPr="00C123B7">
        <w:rPr>
          <w:bCs/>
        </w:rPr>
        <w:t>Циклоалканы</w:t>
      </w:r>
      <w:proofErr w:type="spellEnd"/>
      <w:r w:rsidRPr="00C123B7">
        <w:t>. Номенклатура, получение, физические и химические свойства, применение.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Арены</w:t>
      </w:r>
      <w:r w:rsidRPr="00C123B7">
        <w:t xml:space="preserve">. Состав и строение </w:t>
      </w:r>
      <w:proofErr w:type="spellStart"/>
      <w:r w:rsidRPr="00C123B7">
        <w:t>аренов</w:t>
      </w:r>
      <w:proofErr w:type="spellEnd"/>
      <w:r w:rsidRPr="00C123B7"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995D4A" w:rsidRPr="00C123B7" w:rsidRDefault="00995D4A" w:rsidP="00C123B7">
      <w:pPr>
        <w:ind w:firstLine="709"/>
        <w:jc w:val="both"/>
      </w:pPr>
      <w:r w:rsidRPr="00C123B7">
        <w:t>Генетическая взаимосвязь углеводородов.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Природные источники углеводородов и их переработка</w:t>
      </w:r>
      <w:r w:rsidRPr="00C123B7"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 w:rsidRPr="00C123B7">
        <w:softHyphen/>
        <w:t>ло бензинов. Охрана окружающей среды при нефтепереработке и транспортировке нефтепродуктов.</w:t>
      </w:r>
    </w:p>
    <w:p w:rsidR="00995D4A" w:rsidRPr="00C123B7" w:rsidRDefault="00995D4A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t>Демонстрации</w:t>
      </w:r>
    </w:p>
    <w:p w:rsidR="00995D4A" w:rsidRPr="00C123B7" w:rsidRDefault="00995D4A" w:rsidP="00C123B7">
      <w:pPr>
        <w:ind w:firstLine="709"/>
        <w:jc w:val="both"/>
        <w:rPr>
          <w:bCs/>
        </w:rPr>
      </w:pPr>
      <w:r w:rsidRPr="00C123B7">
        <w:rPr>
          <w:bCs/>
        </w:rPr>
        <w:t xml:space="preserve">1. </w:t>
      </w:r>
      <w:r w:rsidRPr="00C123B7">
        <w:t>Примеры углеводородов в разных агрегатных состояниях (</w:t>
      </w:r>
      <w:proofErr w:type="gramStart"/>
      <w:r w:rsidRPr="00C123B7">
        <w:t>пропан-бутановая</w:t>
      </w:r>
      <w:proofErr w:type="gramEnd"/>
      <w:r w:rsidRPr="00C123B7">
        <w:t xml:space="preserve"> смесь в зажигалке, бензин, парафин, асфальт)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2</w:t>
      </w:r>
      <w:r w:rsidRPr="00C123B7">
        <w:t>. Схема образования ковалентной связи в неорганических и органических соединениях.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3</w:t>
      </w:r>
      <w:r w:rsidRPr="00C123B7">
        <w:t xml:space="preserve">. </w:t>
      </w:r>
      <w:proofErr w:type="spellStart"/>
      <w:r w:rsidRPr="00C123B7">
        <w:t>Шаростержневые</w:t>
      </w:r>
      <w:proofErr w:type="spellEnd"/>
      <w:r w:rsidRPr="00C123B7">
        <w:t xml:space="preserve"> и масштабные модели молекул метана и других углеводородов.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4</w:t>
      </w:r>
      <w:r w:rsidRPr="00C123B7">
        <w:t>. Определение наличия углерода и водорода в составе метана по продуктам горения.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5.</w:t>
      </w:r>
      <w:r w:rsidRPr="00C123B7">
        <w:t xml:space="preserve"> </w:t>
      </w:r>
      <w:proofErr w:type="spellStart"/>
      <w:r w:rsidRPr="00C123B7">
        <w:t>Видеоопыты</w:t>
      </w:r>
      <w:proofErr w:type="spellEnd"/>
      <w:r w:rsidRPr="00C123B7">
        <w:t>: Горение метана, парафина в условиях избытка и недостатка кислорода. Взрыв смеси метана с воздухом.  Отношение метана к бромной воде.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6. Таблица «Сравнение состава </w:t>
      </w:r>
      <w:proofErr w:type="spellStart"/>
      <w:r w:rsidRPr="00C123B7">
        <w:t>алканов</w:t>
      </w:r>
      <w:proofErr w:type="spellEnd"/>
      <w:r w:rsidRPr="00C123B7">
        <w:t xml:space="preserve"> и </w:t>
      </w:r>
      <w:proofErr w:type="spellStart"/>
      <w:r w:rsidRPr="00C123B7">
        <w:t>алкенов</w:t>
      </w:r>
      <w:proofErr w:type="spellEnd"/>
      <w:r w:rsidRPr="00C123B7">
        <w:t>».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7. </w:t>
      </w:r>
      <w:proofErr w:type="spellStart"/>
      <w:r w:rsidRPr="00C123B7">
        <w:t>Шаростержневая</w:t>
      </w:r>
      <w:proofErr w:type="spellEnd"/>
      <w:r w:rsidRPr="00C123B7">
        <w:t xml:space="preserve"> и </w:t>
      </w:r>
      <w:proofErr w:type="gramStart"/>
      <w:r w:rsidRPr="00C123B7">
        <w:t>масштабная</w:t>
      </w:r>
      <w:proofErr w:type="gramEnd"/>
      <w:r w:rsidRPr="00C123B7">
        <w:t xml:space="preserve"> модели молекулы этилена.</w:t>
      </w:r>
    </w:p>
    <w:p w:rsidR="00995D4A" w:rsidRPr="00C123B7" w:rsidRDefault="00995D4A" w:rsidP="00C123B7">
      <w:pPr>
        <w:ind w:firstLine="709"/>
        <w:jc w:val="both"/>
      </w:pPr>
      <w:r w:rsidRPr="00C123B7">
        <w:t>8. Получение этилена и его свойства: горение, взаимодействие с бромной водой.</w:t>
      </w:r>
    </w:p>
    <w:p w:rsidR="00995D4A" w:rsidRPr="00C123B7" w:rsidRDefault="00995D4A" w:rsidP="00C123B7">
      <w:pPr>
        <w:ind w:firstLine="709"/>
        <w:jc w:val="both"/>
      </w:pPr>
      <w:r w:rsidRPr="00C123B7">
        <w:t>9. Отношение каучука и резины к органическим растворителям.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10. Разложение каучука при нагревании и испытание на </w:t>
      </w:r>
      <w:proofErr w:type="spellStart"/>
      <w:r w:rsidRPr="00C123B7">
        <w:t>непредельность</w:t>
      </w:r>
      <w:proofErr w:type="spellEnd"/>
      <w:r w:rsidRPr="00C123B7">
        <w:t xml:space="preserve"> продуктов разложения.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11. </w:t>
      </w:r>
      <w:proofErr w:type="spellStart"/>
      <w:r w:rsidRPr="00C123B7">
        <w:t>Шаростержневая</w:t>
      </w:r>
      <w:proofErr w:type="spellEnd"/>
      <w:r w:rsidRPr="00C123B7">
        <w:t xml:space="preserve"> и </w:t>
      </w:r>
      <w:proofErr w:type="gramStart"/>
      <w:r w:rsidRPr="00C123B7">
        <w:t>масштабная</w:t>
      </w:r>
      <w:proofErr w:type="gramEnd"/>
      <w:r w:rsidRPr="00C123B7">
        <w:t xml:space="preserve"> модели молекулы ацетилена.</w:t>
      </w:r>
    </w:p>
    <w:p w:rsidR="00995D4A" w:rsidRPr="00C123B7" w:rsidRDefault="00995D4A" w:rsidP="00EE720B">
      <w:pPr>
        <w:tabs>
          <w:tab w:val="left" w:pos="1134"/>
        </w:tabs>
        <w:ind w:firstLine="709"/>
        <w:jc w:val="both"/>
      </w:pPr>
      <w:r w:rsidRPr="00C123B7">
        <w:t>12. Получение ацетилена карбидным способом и его свойства: горение, взаимодействие с бромной водой.</w:t>
      </w:r>
    </w:p>
    <w:p w:rsidR="00995D4A" w:rsidRPr="00C123B7" w:rsidRDefault="00995D4A" w:rsidP="00C123B7">
      <w:pPr>
        <w:ind w:firstLine="709"/>
        <w:jc w:val="both"/>
      </w:pPr>
      <w:r w:rsidRPr="00C123B7">
        <w:t>13.  Модели молекулы бензола.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 xml:space="preserve">14. </w:t>
      </w:r>
      <w:r w:rsidRPr="00C123B7">
        <w:t>Отношение бензола к бромной воде.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 xml:space="preserve">15. </w:t>
      </w:r>
      <w:r w:rsidRPr="00C123B7">
        <w:t>Горение бензола.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 xml:space="preserve">16. </w:t>
      </w:r>
      <w:r w:rsidRPr="00C123B7">
        <w:t xml:space="preserve"> Коллекция образцов нефти и продуктов ее переработки.</w:t>
      </w:r>
    </w:p>
    <w:p w:rsidR="00995D4A" w:rsidRPr="00C123B7" w:rsidRDefault="00995D4A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t xml:space="preserve">Лабораторные опыты 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Сборка </w:t>
      </w:r>
      <w:proofErr w:type="spellStart"/>
      <w:r w:rsidR="00AC6DAE" w:rsidRPr="00C123B7">
        <w:t>шаростержневых</w:t>
      </w:r>
      <w:proofErr w:type="spellEnd"/>
      <w:r w:rsidR="00AC6DAE" w:rsidRPr="00C123B7">
        <w:t xml:space="preserve"> моделей</w:t>
      </w:r>
      <w:r w:rsidRPr="00C123B7">
        <w:t xml:space="preserve"> молекул углеводородов и их галогенопроизводных </w:t>
      </w:r>
    </w:p>
    <w:p w:rsidR="00995D4A" w:rsidRPr="00C123B7" w:rsidRDefault="00995D4A" w:rsidP="00C123B7">
      <w:pPr>
        <w:ind w:firstLine="709"/>
        <w:jc w:val="both"/>
      </w:pPr>
      <w:r w:rsidRPr="00C123B7">
        <w:t>Ознакомление с образцами изделий из полиэтилена.</w:t>
      </w:r>
    </w:p>
    <w:p w:rsidR="00C123B7" w:rsidRPr="00C123B7" w:rsidRDefault="00995D4A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lastRenderedPageBreak/>
        <w:t xml:space="preserve">Практическая работа </w:t>
      </w:r>
      <w:r w:rsidR="00C123B7" w:rsidRPr="00C123B7">
        <w:rPr>
          <w:bCs/>
          <w:i/>
          <w:u w:val="single"/>
        </w:rPr>
        <w:t xml:space="preserve">№2. </w:t>
      </w:r>
      <w:r w:rsidR="00C123B7" w:rsidRPr="00C123B7">
        <w:rPr>
          <w:rFonts w:eastAsia="Calibri"/>
          <w:lang w:eastAsia="en-US"/>
        </w:rPr>
        <w:t>Получение этилена и опыты с ним</w:t>
      </w:r>
      <w:r w:rsidR="00C123B7" w:rsidRPr="00C123B7">
        <w:rPr>
          <w:bCs/>
          <w:i/>
          <w:u w:val="single"/>
        </w:rPr>
        <w:t xml:space="preserve"> </w:t>
      </w:r>
    </w:p>
    <w:p w:rsidR="00995D4A" w:rsidRDefault="00995D4A" w:rsidP="00C123B7">
      <w:pPr>
        <w:ind w:firstLine="709"/>
        <w:jc w:val="both"/>
      </w:pPr>
      <w:r w:rsidRPr="00C123B7">
        <w:rPr>
          <w:bCs/>
          <w:i/>
          <w:u w:val="single"/>
        </w:rPr>
        <w:t>Расчетные задачи</w:t>
      </w:r>
      <w:r w:rsidR="00C123B7" w:rsidRPr="00C123B7">
        <w:rPr>
          <w:bCs/>
          <w:i/>
          <w:u w:val="single"/>
        </w:rPr>
        <w:t xml:space="preserve">. </w:t>
      </w:r>
      <w:r w:rsidRPr="00C123B7">
        <w:t>Решение задач на нахождение формулы вещества.</w:t>
      </w:r>
    </w:p>
    <w:p w:rsidR="00C123B7" w:rsidRPr="00C123B7" w:rsidRDefault="00C123B7" w:rsidP="00C123B7">
      <w:pPr>
        <w:ind w:firstLine="709"/>
        <w:jc w:val="both"/>
        <w:rPr>
          <w:i/>
          <w:u w:val="single"/>
        </w:rPr>
      </w:pPr>
      <w:r w:rsidRPr="00C123B7">
        <w:rPr>
          <w:i/>
          <w:u w:val="single"/>
        </w:rPr>
        <w:t>Контрольная работа №1.</w:t>
      </w:r>
      <w:r>
        <w:rPr>
          <w:i/>
          <w:u w:val="single"/>
        </w:rPr>
        <w:t xml:space="preserve"> </w:t>
      </w:r>
      <w:r w:rsidRPr="00C123B7">
        <w:rPr>
          <w:rFonts w:eastAsia="Calibri"/>
          <w:lang w:eastAsia="en-US"/>
        </w:rPr>
        <w:t>«Углеводороды»</w:t>
      </w:r>
      <w:r>
        <w:rPr>
          <w:rFonts w:eastAsia="Calibri"/>
          <w:lang w:eastAsia="en-US"/>
        </w:rPr>
        <w:t>.</w:t>
      </w:r>
    </w:p>
    <w:p w:rsidR="00995D4A" w:rsidRPr="00C123B7" w:rsidRDefault="00995D4A" w:rsidP="00C123B7">
      <w:pPr>
        <w:ind w:firstLine="709"/>
        <w:jc w:val="both"/>
        <w:rPr>
          <w:b/>
        </w:rPr>
      </w:pPr>
      <w:r w:rsidRPr="00C123B7">
        <w:rPr>
          <w:b/>
          <w:bCs/>
          <w:color w:val="000000"/>
        </w:rPr>
        <w:t xml:space="preserve">Тема </w:t>
      </w:r>
      <w:r w:rsidR="00F05958" w:rsidRPr="00C123B7">
        <w:rPr>
          <w:b/>
          <w:bCs/>
          <w:color w:val="000000"/>
        </w:rPr>
        <w:t>3: Кислородсодержащие</w:t>
      </w:r>
      <w:r w:rsidRPr="00C123B7">
        <w:rPr>
          <w:b/>
          <w:bCs/>
          <w:color w:val="000000"/>
        </w:rPr>
        <w:t xml:space="preserve"> органические соединения (2</w:t>
      </w:r>
      <w:r w:rsidR="00C123B7">
        <w:rPr>
          <w:b/>
          <w:bCs/>
          <w:color w:val="000000"/>
        </w:rPr>
        <w:t>3</w:t>
      </w:r>
      <w:r w:rsidRPr="00C123B7">
        <w:rPr>
          <w:b/>
          <w:bCs/>
          <w:color w:val="000000"/>
        </w:rPr>
        <w:t xml:space="preserve"> ч</w:t>
      </w:r>
      <w:r w:rsidR="00C123B7">
        <w:rPr>
          <w:b/>
          <w:bCs/>
          <w:color w:val="000000"/>
        </w:rPr>
        <w:t>.</w:t>
      </w:r>
      <w:r w:rsidRPr="00C123B7">
        <w:rPr>
          <w:b/>
          <w:bCs/>
          <w:color w:val="000000"/>
        </w:rPr>
        <w:t>)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Спирты</w:t>
      </w:r>
      <w:r w:rsidRPr="00C123B7">
        <w:t>. Функциональная группа, классификация: одноатомные и многоатомные спирты.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Предельные одноатомные спирты</w:t>
      </w:r>
      <w:r w:rsidRPr="00C123B7"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Многоатомные спирты</w:t>
      </w:r>
      <w:r w:rsidRPr="00C123B7"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Фенол</w:t>
      </w:r>
      <w:r w:rsidRPr="00C123B7"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C123B7">
        <w:t>бензольного</w:t>
      </w:r>
      <w:proofErr w:type="spellEnd"/>
      <w:r w:rsidRPr="00C123B7">
        <w:t xml:space="preserve"> кольца, </w:t>
      </w:r>
      <w:proofErr w:type="spellStart"/>
      <w:r w:rsidRPr="00C123B7">
        <w:t>к</w:t>
      </w:r>
      <w:proofErr w:type="gramStart"/>
      <w:r w:rsidRPr="00C123B7">
        <w:t>a</w:t>
      </w:r>
      <w:proofErr w:type="gramEnd"/>
      <w:r w:rsidRPr="00C123B7">
        <w:t>чественная</w:t>
      </w:r>
      <w:proofErr w:type="spellEnd"/>
      <w:r w:rsidRPr="00C123B7"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Альдегиды</w:t>
      </w:r>
      <w:r w:rsidRPr="00C123B7"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 w:rsidRPr="00C123B7">
        <w:softHyphen/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Карбоновые кислоты</w:t>
      </w:r>
      <w:r w:rsidRPr="00C123B7"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</w:t>
      </w:r>
      <w:r w:rsidRPr="00C123B7">
        <w:softHyphen/>
        <w:t>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</w:r>
    </w:p>
    <w:p w:rsidR="00995D4A" w:rsidRPr="00C123B7" w:rsidRDefault="00995D4A" w:rsidP="00C123B7">
      <w:pPr>
        <w:ind w:firstLine="709"/>
        <w:jc w:val="both"/>
      </w:pPr>
      <w:r w:rsidRPr="00C123B7">
        <w:t>Особенности строения и свойств муравьиной кислоты. Получение и применение карбоновых кислот.</w:t>
      </w:r>
    </w:p>
    <w:p w:rsidR="00995D4A" w:rsidRPr="00C123B7" w:rsidRDefault="00995D4A" w:rsidP="00C123B7">
      <w:pPr>
        <w:ind w:firstLine="709"/>
        <w:jc w:val="both"/>
      </w:pPr>
      <w:r w:rsidRPr="00C123B7">
        <w:t>Сравнение свойств неорганических и органических кислот.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Сложные эфиры карбоновых кислот</w:t>
      </w:r>
      <w:r w:rsidRPr="00C123B7"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 xml:space="preserve">Жиры. </w:t>
      </w:r>
      <w:r w:rsidRPr="00C123B7"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Мыла</w:t>
      </w:r>
      <w:r w:rsidRPr="00C123B7"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995D4A" w:rsidRPr="00C123B7" w:rsidRDefault="00995D4A" w:rsidP="00C123B7">
      <w:pPr>
        <w:ind w:firstLine="709"/>
        <w:jc w:val="both"/>
        <w:rPr>
          <w:bCs/>
          <w:color w:val="000000"/>
        </w:rPr>
      </w:pPr>
      <w:r w:rsidRPr="00C123B7">
        <w:rPr>
          <w:bCs/>
          <w:color w:val="000000"/>
        </w:rPr>
        <w:t xml:space="preserve">Полифункциональные соединения </w:t>
      </w:r>
    </w:p>
    <w:p w:rsidR="00995D4A" w:rsidRPr="00C123B7" w:rsidRDefault="00995D4A" w:rsidP="00C123B7">
      <w:pPr>
        <w:ind w:firstLine="709"/>
        <w:jc w:val="both"/>
        <w:rPr>
          <w:bCs/>
        </w:rPr>
      </w:pPr>
      <w:r w:rsidRPr="00C123B7">
        <w:rPr>
          <w:bCs/>
        </w:rPr>
        <w:t>Углеводы. Глюкоза</w:t>
      </w:r>
      <w:r w:rsidRPr="00C123B7"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 w:rsidRPr="00C123B7">
        <w:rPr>
          <w:bCs/>
        </w:rPr>
        <w:t>Фруктоза</w:t>
      </w:r>
      <w:r w:rsidRPr="00C123B7">
        <w:t xml:space="preserve"> как изомер глюкозы. Состав, строение, нахождение в природе, биологическая роль. 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Сахароза</w:t>
      </w:r>
      <w:r w:rsidRPr="00C123B7"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lastRenderedPageBreak/>
        <w:t>Крахмал</w:t>
      </w:r>
      <w:r w:rsidRPr="00C123B7"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Целлюлоза</w:t>
      </w:r>
      <w:r w:rsidRPr="00C123B7">
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995D4A" w:rsidRPr="00C123B7" w:rsidRDefault="00995D4A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t>Демонстрации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Растворимость спиртов в воде. </w:t>
      </w:r>
    </w:p>
    <w:p w:rsidR="00995D4A" w:rsidRPr="00C123B7" w:rsidRDefault="00995D4A" w:rsidP="00C123B7">
      <w:pPr>
        <w:ind w:firstLine="709"/>
        <w:jc w:val="both"/>
      </w:pPr>
      <w:r w:rsidRPr="00C123B7">
        <w:t>Химические свойства спиртов: горение, взаимодействие с натрием и дихроматом натрия в кислотной среде.</w:t>
      </w:r>
    </w:p>
    <w:p w:rsidR="00995D4A" w:rsidRPr="00C123B7" w:rsidRDefault="00995D4A" w:rsidP="00C123B7">
      <w:pPr>
        <w:ind w:firstLine="709"/>
        <w:jc w:val="both"/>
      </w:pPr>
      <w:r w:rsidRPr="00C123B7">
        <w:t>Растворимость фенола в воде при обычной температуре и при нагревании.</w:t>
      </w:r>
    </w:p>
    <w:p w:rsidR="00995D4A" w:rsidRPr="00C123B7" w:rsidRDefault="00995D4A" w:rsidP="00C123B7">
      <w:pPr>
        <w:ind w:firstLine="709"/>
        <w:jc w:val="both"/>
      </w:pPr>
      <w:r w:rsidRPr="00C123B7">
        <w:t>Вытеснение фенола из фенолята натрия угольной кислотой.</w:t>
      </w:r>
    </w:p>
    <w:p w:rsidR="00995D4A" w:rsidRPr="00C123B7" w:rsidRDefault="00995D4A" w:rsidP="00C123B7">
      <w:pPr>
        <w:ind w:firstLine="709"/>
        <w:jc w:val="both"/>
      </w:pPr>
      <w:r w:rsidRPr="00C123B7">
        <w:t>Качественная реакция на фенол.</w:t>
      </w:r>
    </w:p>
    <w:p w:rsidR="00995D4A" w:rsidRPr="00C123B7" w:rsidRDefault="00995D4A" w:rsidP="00C123B7">
      <w:pPr>
        <w:ind w:firstLine="709"/>
        <w:jc w:val="both"/>
      </w:pPr>
      <w:r w:rsidRPr="00C123B7">
        <w:t>Свойства метиламина: горение, взаимодействие с водой и кислотами.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Модели молекул </w:t>
      </w:r>
      <w:proofErr w:type="spellStart"/>
      <w:r w:rsidRPr="00C123B7">
        <w:t>метаналя</w:t>
      </w:r>
      <w:proofErr w:type="spellEnd"/>
      <w:r w:rsidRPr="00C123B7">
        <w:t xml:space="preserve"> и </w:t>
      </w:r>
      <w:proofErr w:type="spellStart"/>
      <w:r w:rsidRPr="00C123B7">
        <w:t>этаналя</w:t>
      </w:r>
      <w:proofErr w:type="spellEnd"/>
      <w:r w:rsidRPr="00C123B7">
        <w:t>.</w:t>
      </w:r>
    </w:p>
    <w:p w:rsidR="00995D4A" w:rsidRPr="00C123B7" w:rsidRDefault="00995D4A" w:rsidP="00C123B7">
      <w:pPr>
        <w:ind w:firstLine="709"/>
        <w:jc w:val="both"/>
      </w:pPr>
      <w:r w:rsidRPr="00C123B7">
        <w:t>Взаимодействие формальдегида с аммиачным раствором оксида серебра (реакция «серебряного зеркала»).</w:t>
      </w:r>
    </w:p>
    <w:p w:rsidR="00995D4A" w:rsidRPr="00C123B7" w:rsidRDefault="00995D4A" w:rsidP="00C123B7">
      <w:pPr>
        <w:ind w:firstLine="709"/>
        <w:jc w:val="both"/>
      </w:pPr>
      <w:r w:rsidRPr="00C123B7">
        <w:t>Таблица «Гомологический ряд предельных одноосновных карбоновых кислот».</w:t>
      </w:r>
    </w:p>
    <w:p w:rsidR="00995D4A" w:rsidRPr="00C123B7" w:rsidRDefault="00995D4A" w:rsidP="00C123B7">
      <w:pPr>
        <w:ind w:firstLine="709"/>
        <w:jc w:val="both"/>
      </w:pPr>
      <w:r w:rsidRPr="00C123B7">
        <w:t>Образцы различных карбоновых кислот.</w:t>
      </w:r>
    </w:p>
    <w:p w:rsidR="00995D4A" w:rsidRPr="00C123B7" w:rsidRDefault="00995D4A" w:rsidP="00C123B7">
      <w:pPr>
        <w:ind w:firstLine="709"/>
        <w:jc w:val="both"/>
      </w:pPr>
      <w:r w:rsidRPr="00C123B7">
        <w:t>Отношение карбоновых кислот к воде.</w:t>
      </w:r>
    </w:p>
    <w:p w:rsidR="00995D4A" w:rsidRPr="00C123B7" w:rsidRDefault="00995D4A" w:rsidP="00C123B7">
      <w:pPr>
        <w:ind w:firstLine="709"/>
        <w:jc w:val="both"/>
      </w:pPr>
      <w:r w:rsidRPr="00C123B7">
        <w:t>Качественная реакция на муравьиную кислоту.</w:t>
      </w:r>
    </w:p>
    <w:p w:rsidR="00995D4A" w:rsidRPr="00C123B7" w:rsidRDefault="00995D4A" w:rsidP="00C123B7">
      <w:pPr>
        <w:ind w:firstLine="709"/>
        <w:jc w:val="both"/>
      </w:pPr>
      <w:r w:rsidRPr="00C123B7">
        <w:t>Реакция «серебряного зеркала» на примере глюкозы.</w:t>
      </w:r>
    </w:p>
    <w:p w:rsidR="00995D4A" w:rsidRPr="00C123B7" w:rsidRDefault="00995D4A" w:rsidP="00C123B7">
      <w:pPr>
        <w:ind w:firstLine="709"/>
        <w:jc w:val="both"/>
      </w:pPr>
      <w:r w:rsidRPr="00C123B7">
        <w:t>Взаимодействие глюкозы с гидроксидом меди(II) при обычных условиях и при нагревании.</w:t>
      </w:r>
    </w:p>
    <w:p w:rsidR="00995D4A" w:rsidRPr="00C123B7" w:rsidRDefault="00995D4A" w:rsidP="00C123B7">
      <w:pPr>
        <w:ind w:firstLine="709"/>
        <w:jc w:val="both"/>
      </w:pPr>
      <w:r w:rsidRPr="00C123B7">
        <w:t>Отношение сахарозы к гидроксиду меди(II) и при нагревании.</w:t>
      </w:r>
    </w:p>
    <w:p w:rsidR="00995D4A" w:rsidRPr="00C123B7" w:rsidRDefault="00995D4A" w:rsidP="00C123B7">
      <w:pPr>
        <w:ind w:firstLine="709"/>
        <w:jc w:val="both"/>
      </w:pPr>
      <w:r w:rsidRPr="00C123B7">
        <w:t>Гидролиз сахарозы.</w:t>
      </w:r>
    </w:p>
    <w:p w:rsidR="00995D4A" w:rsidRPr="00C123B7" w:rsidRDefault="00995D4A" w:rsidP="00C123B7">
      <w:pPr>
        <w:ind w:firstLine="709"/>
        <w:jc w:val="both"/>
      </w:pPr>
      <w:r w:rsidRPr="00C123B7">
        <w:t>Гидролиз целлюлозы и крахмала.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Взаимодействие крахмала с </w:t>
      </w:r>
      <w:r w:rsidR="002376E2">
        <w:t>й</w:t>
      </w:r>
      <w:r w:rsidRPr="00C123B7">
        <w:t>одом.</w:t>
      </w:r>
    </w:p>
    <w:p w:rsidR="00995D4A" w:rsidRPr="00C123B7" w:rsidRDefault="00995D4A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t>Практические работы</w:t>
      </w:r>
      <w:r w:rsidR="002376E2">
        <w:rPr>
          <w:bCs/>
          <w:i/>
          <w:u w:val="single"/>
        </w:rPr>
        <w:t>:</w:t>
      </w:r>
      <w:r w:rsidRPr="00C123B7">
        <w:rPr>
          <w:bCs/>
          <w:i/>
          <w:u w:val="single"/>
        </w:rPr>
        <w:t xml:space="preserve"> </w:t>
      </w:r>
    </w:p>
    <w:p w:rsidR="009B599C" w:rsidRPr="00C123B7" w:rsidRDefault="002376E2" w:rsidP="00C123B7">
      <w:pPr>
        <w:ind w:firstLine="709"/>
        <w:jc w:val="both"/>
        <w:rPr>
          <w:rFonts w:eastAsia="Calibri"/>
          <w:lang w:eastAsia="en-US"/>
        </w:rPr>
      </w:pPr>
      <w:r w:rsidRPr="002376E2">
        <w:rPr>
          <w:rFonts w:eastAsia="Calibri"/>
          <w:i/>
          <w:u w:val="single"/>
          <w:lang w:eastAsia="en-US"/>
        </w:rPr>
        <w:t>№ 3.</w:t>
      </w:r>
      <w:r>
        <w:rPr>
          <w:rFonts w:eastAsia="Calibri"/>
          <w:lang w:eastAsia="en-US"/>
        </w:rPr>
        <w:t xml:space="preserve"> </w:t>
      </w:r>
      <w:r w:rsidR="009B599C" w:rsidRPr="00C123B7">
        <w:rPr>
          <w:rFonts w:eastAsia="Calibri"/>
          <w:lang w:eastAsia="en-US"/>
        </w:rPr>
        <w:t>Получение и свойства карбоновых кислот</w:t>
      </w:r>
      <w:r>
        <w:rPr>
          <w:rFonts w:eastAsia="Calibri"/>
          <w:lang w:eastAsia="en-US"/>
        </w:rPr>
        <w:t>.</w:t>
      </w:r>
    </w:p>
    <w:p w:rsidR="009B599C" w:rsidRPr="00C123B7" w:rsidRDefault="002376E2" w:rsidP="00C123B7">
      <w:pPr>
        <w:ind w:firstLine="709"/>
        <w:jc w:val="both"/>
        <w:rPr>
          <w:rFonts w:eastAsia="Calibri"/>
          <w:lang w:eastAsia="en-US"/>
        </w:rPr>
      </w:pPr>
      <w:r w:rsidRPr="002376E2">
        <w:rPr>
          <w:rFonts w:eastAsia="Calibri"/>
          <w:i/>
          <w:u w:val="single"/>
          <w:lang w:eastAsia="en-US"/>
        </w:rPr>
        <w:t>№ 4.</w:t>
      </w:r>
      <w:r>
        <w:rPr>
          <w:rFonts w:eastAsia="Calibri"/>
          <w:lang w:eastAsia="en-US"/>
        </w:rPr>
        <w:t xml:space="preserve"> </w:t>
      </w:r>
      <w:r w:rsidR="009B599C" w:rsidRPr="00C123B7">
        <w:rPr>
          <w:rFonts w:eastAsia="Calibri"/>
          <w:lang w:eastAsia="en-US"/>
        </w:rPr>
        <w:t>Решение экспериментальных задач на распознавание органических веществ</w:t>
      </w:r>
      <w:r>
        <w:rPr>
          <w:rFonts w:eastAsia="Calibri"/>
          <w:lang w:eastAsia="en-US"/>
        </w:rPr>
        <w:t xml:space="preserve"> (альдегиды, кетоны).</w:t>
      </w:r>
    </w:p>
    <w:p w:rsidR="00995D4A" w:rsidRDefault="002376E2" w:rsidP="00C123B7">
      <w:pPr>
        <w:ind w:firstLine="709"/>
        <w:jc w:val="both"/>
        <w:rPr>
          <w:rFonts w:eastAsia="Calibri"/>
          <w:lang w:eastAsia="en-US"/>
        </w:rPr>
      </w:pPr>
      <w:r w:rsidRPr="002376E2">
        <w:rPr>
          <w:rFonts w:eastAsia="Calibri"/>
          <w:i/>
          <w:u w:val="single"/>
          <w:lang w:eastAsia="en-US"/>
        </w:rPr>
        <w:t>№ 5.</w:t>
      </w:r>
      <w:r>
        <w:rPr>
          <w:rFonts w:eastAsia="Calibri"/>
          <w:lang w:eastAsia="en-US"/>
        </w:rPr>
        <w:t xml:space="preserve"> </w:t>
      </w:r>
      <w:r w:rsidR="009B599C" w:rsidRPr="00C123B7">
        <w:rPr>
          <w:rFonts w:eastAsia="Calibri"/>
          <w:lang w:eastAsia="en-US"/>
        </w:rPr>
        <w:t>Решение экспериментальных задач на распознавание органических веществ</w:t>
      </w:r>
      <w:r>
        <w:rPr>
          <w:rFonts w:eastAsia="Calibri"/>
          <w:lang w:eastAsia="en-US"/>
        </w:rPr>
        <w:t xml:space="preserve"> (углеводы).</w:t>
      </w:r>
    </w:p>
    <w:p w:rsidR="002376E2" w:rsidRDefault="002376E2" w:rsidP="00C123B7">
      <w:pPr>
        <w:ind w:firstLine="709"/>
        <w:jc w:val="both"/>
        <w:rPr>
          <w:rFonts w:eastAsia="Calibri"/>
          <w:i/>
          <w:u w:val="single"/>
          <w:lang w:eastAsia="en-US"/>
        </w:rPr>
      </w:pPr>
      <w:r w:rsidRPr="002376E2">
        <w:rPr>
          <w:rFonts w:eastAsia="Calibri"/>
          <w:i/>
          <w:u w:val="single"/>
          <w:lang w:eastAsia="en-US"/>
        </w:rPr>
        <w:t>Решение задач.</w:t>
      </w:r>
    </w:p>
    <w:p w:rsidR="002376E2" w:rsidRPr="002376E2" w:rsidRDefault="002376E2" w:rsidP="00C123B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 xml:space="preserve">Контрольная работа №2. </w:t>
      </w:r>
      <w:r w:rsidRPr="002376E2">
        <w:rPr>
          <w:rFonts w:eastAsia="Calibri"/>
          <w:lang w:eastAsia="en-US"/>
        </w:rPr>
        <w:t>Кислородсодержащие органические вещества</w:t>
      </w:r>
      <w:r>
        <w:rPr>
          <w:rFonts w:eastAsia="Calibri"/>
          <w:lang w:eastAsia="en-US"/>
        </w:rPr>
        <w:t>.</w:t>
      </w:r>
    </w:p>
    <w:p w:rsidR="00995D4A" w:rsidRPr="002376E2" w:rsidRDefault="00995D4A" w:rsidP="00C123B7">
      <w:pPr>
        <w:ind w:firstLine="709"/>
        <w:jc w:val="both"/>
        <w:rPr>
          <w:b/>
        </w:rPr>
      </w:pPr>
      <w:r w:rsidRPr="002376E2">
        <w:rPr>
          <w:b/>
        </w:rPr>
        <w:t>Тема 4: Азотсодержащие соединения (</w:t>
      </w:r>
      <w:r w:rsidR="002376E2">
        <w:rPr>
          <w:b/>
        </w:rPr>
        <w:t>7</w:t>
      </w:r>
      <w:r w:rsidRPr="002376E2">
        <w:rPr>
          <w:b/>
        </w:rPr>
        <w:t xml:space="preserve"> ч</w:t>
      </w:r>
      <w:r w:rsidR="002376E2">
        <w:rPr>
          <w:b/>
        </w:rPr>
        <w:t>.</w:t>
      </w:r>
      <w:r w:rsidRPr="002376E2">
        <w:rPr>
          <w:b/>
        </w:rPr>
        <w:t>)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Первичные амины предельного ряда</w:t>
      </w:r>
      <w:r w:rsidRPr="00C123B7"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Аминокислоты</w:t>
      </w:r>
      <w:r w:rsidRPr="00C123B7">
        <w:t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Белки</w:t>
      </w:r>
      <w:r w:rsidRPr="00C123B7"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995D4A" w:rsidRPr="00C123B7" w:rsidRDefault="00995D4A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lastRenderedPageBreak/>
        <w:t>Демонстрации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1</w:t>
      </w:r>
      <w:r w:rsidRPr="00C123B7">
        <w:t>. Образцы аминокислот.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2</w:t>
      </w:r>
      <w:r w:rsidRPr="00C123B7">
        <w:t>.Доказательство наличия функциональных групп в молекулах аминокислот.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3</w:t>
      </w:r>
      <w:r w:rsidRPr="00C123B7">
        <w:t>. Растворение белков в воде.</w:t>
      </w:r>
    </w:p>
    <w:p w:rsidR="00995D4A" w:rsidRPr="00C123B7" w:rsidRDefault="00995D4A" w:rsidP="00C123B7">
      <w:pPr>
        <w:ind w:firstLine="709"/>
        <w:jc w:val="both"/>
      </w:pPr>
      <w:r w:rsidRPr="00C123B7">
        <w:rPr>
          <w:bCs/>
        </w:rPr>
        <w:t>4</w:t>
      </w:r>
      <w:r w:rsidRPr="00C123B7">
        <w:t>. Денатурация белков при нагревании и под действием кислот.</w:t>
      </w:r>
    </w:p>
    <w:p w:rsidR="00995D4A" w:rsidRDefault="00995D4A" w:rsidP="00C123B7">
      <w:pPr>
        <w:ind w:firstLine="709"/>
        <w:jc w:val="both"/>
      </w:pPr>
      <w:r w:rsidRPr="00C123B7">
        <w:rPr>
          <w:bCs/>
        </w:rPr>
        <w:t>5</w:t>
      </w:r>
      <w:r w:rsidRPr="00C123B7">
        <w:t>. Обнаружение белка в молоке.</w:t>
      </w:r>
    </w:p>
    <w:p w:rsidR="00995D4A" w:rsidRPr="00EE720B" w:rsidRDefault="00995D4A" w:rsidP="00C123B7">
      <w:pPr>
        <w:ind w:firstLine="709"/>
        <w:jc w:val="both"/>
        <w:rPr>
          <w:b/>
          <w:bCs/>
        </w:rPr>
      </w:pPr>
      <w:r w:rsidRPr="00EE720B">
        <w:rPr>
          <w:b/>
          <w:bCs/>
        </w:rPr>
        <w:t xml:space="preserve">Тема 5: </w:t>
      </w:r>
      <w:r w:rsidR="007628F4" w:rsidRPr="00EE720B">
        <w:rPr>
          <w:b/>
          <w:bCs/>
        </w:rPr>
        <w:t>Высокомолекулярные соединения (</w:t>
      </w:r>
      <w:r w:rsidR="00EE720B">
        <w:rPr>
          <w:b/>
          <w:bCs/>
        </w:rPr>
        <w:t>7</w:t>
      </w:r>
      <w:r w:rsidRPr="00EE720B">
        <w:rPr>
          <w:b/>
          <w:bCs/>
        </w:rPr>
        <w:t xml:space="preserve"> ч)</w:t>
      </w:r>
    </w:p>
    <w:p w:rsidR="00EE720B" w:rsidRPr="00EE720B" w:rsidRDefault="00EE720B" w:rsidP="00EE720B">
      <w:pPr>
        <w:ind w:firstLine="709"/>
        <w:jc w:val="both"/>
        <w:rPr>
          <w:bCs/>
        </w:rPr>
      </w:pPr>
      <w:r w:rsidRPr="00EE720B">
        <w:rPr>
          <w:bCs/>
        </w:rPr>
        <w:t>Синтетические полимеры. Конденсационные полимеры. Пенопласты (ИКТ)</w:t>
      </w:r>
    </w:p>
    <w:p w:rsidR="00EE720B" w:rsidRDefault="00EE720B" w:rsidP="00EE720B">
      <w:pPr>
        <w:ind w:firstLine="709"/>
        <w:jc w:val="both"/>
        <w:rPr>
          <w:bCs/>
        </w:rPr>
      </w:pPr>
      <w:proofErr w:type="gramStart"/>
      <w:r w:rsidRPr="00EE720B">
        <w:rPr>
          <w:bCs/>
        </w:rPr>
        <w:t>Натуральный</w:t>
      </w:r>
      <w:proofErr w:type="gramEnd"/>
      <w:r w:rsidRPr="00EE720B">
        <w:rPr>
          <w:bCs/>
        </w:rPr>
        <w:t xml:space="preserve"> и синтетические каучуки</w:t>
      </w:r>
      <w:r>
        <w:rPr>
          <w:bCs/>
        </w:rPr>
        <w:t xml:space="preserve">. </w:t>
      </w:r>
      <w:proofErr w:type="gramStart"/>
      <w:r w:rsidRPr="00C123B7">
        <w:t>Натуральный</w:t>
      </w:r>
      <w:proofErr w:type="gramEnd"/>
      <w:r w:rsidRPr="00C123B7">
        <w:t xml:space="preserve"> и синтетические каучуки. Вулканизация каучука. Резина. Применение каучука и резины. Работы С. В. Лебедева.</w:t>
      </w:r>
    </w:p>
    <w:p w:rsidR="00995D4A" w:rsidRDefault="00995D4A" w:rsidP="00C123B7">
      <w:pPr>
        <w:ind w:firstLine="709"/>
        <w:jc w:val="both"/>
      </w:pPr>
      <w:r w:rsidRPr="00C123B7">
        <w:rPr>
          <w:bCs/>
        </w:rPr>
        <w:t>Волокна</w:t>
      </w:r>
      <w:r w:rsidRPr="00C123B7">
        <w:t xml:space="preserve">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C123B7"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EE720B" w:rsidRPr="00C123B7" w:rsidRDefault="00EE720B" w:rsidP="00C123B7">
      <w:pPr>
        <w:ind w:firstLine="709"/>
        <w:jc w:val="both"/>
      </w:pPr>
      <w:r w:rsidRPr="00EE720B">
        <w:rPr>
          <w:rFonts w:eastAsia="Calibri"/>
          <w:lang w:eastAsia="en-US"/>
        </w:rPr>
        <w:t>Пластмассы</w:t>
      </w:r>
      <w:r>
        <w:rPr>
          <w:rFonts w:eastAsia="Calibri"/>
          <w:lang w:eastAsia="en-US"/>
        </w:rPr>
        <w:t>.</w:t>
      </w:r>
    </w:p>
    <w:p w:rsidR="00995D4A" w:rsidRPr="00C123B7" w:rsidRDefault="00995D4A" w:rsidP="00C123B7">
      <w:pPr>
        <w:ind w:firstLine="709"/>
        <w:jc w:val="both"/>
        <w:rPr>
          <w:bCs/>
          <w:i/>
          <w:u w:val="single"/>
        </w:rPr>
      </w:pPr>
      <w:r w:rsidRPr="00C123B7">
        <w:rPr>
          <w:bCs/>
          <w:i/>
          <w:u w:val="single"/>
        </w:rPr>
        <w:t xml:space="preserve">Демонстрации </w:t>
      </w:r>
    </w:p>
    <w:p w:rsidR="00995D4A" w:rsidRPr="00C123B7" w:rsidRDefault="00995D4A" w:rsidP="00C123B7">
      <w:pPr>
        <w:ind w:firstLine="709"/>
        <w:jc w:val="both"/>
      </w:pPr>
      <w:r w:rsidRPr="00C123B7">
        <w:t xml:space="preserve"> Образцы натуральных, искусственных, синтетических волокон и изделия из них</w:t>
      </w:r>
    </w:p>
    <w:p w:rsidR="00995D4A" w:rsidRDefault="00995D4A" w:rsidP="00C123B7">
      <w:pPr>
        <w:ind w:firstLine="709"/>
        <w:jc w:val="both"/>
      </w:pPr>
      <w:r w:rsidRPr="00C123B7">
        <w:rPr>
          <w:bCs/>
          <w:i/>
          <w:u w:val="single"/>
        </w:rPr>
        <w:t>Практическая работа</w:t>
      </w:r>
      <w:r w:rsidR="00EE720B">
        <w:rPr>
          <w:bCs/>
          <w:i/>
          <w:u w:val="single"/>
        </w:rPr>
        <w:t xml:space="preserve"> №6. </w:t>
      </w:r>
      <w:r w:rsidRPr="00C123B7">
        <w:t>Волокна и полимеры.</w:t>
      </w:r>
    </w:p>
    <w:p w:rsidR="00EE720B" w:rsidRPr="00EE720B" w:rsidRDefault="00EE720B" w:rsidP="00C123B7">
      <w:pPr>
        <w:ind w:firstLine="709"/>
        <w:jc w:val="both"/>
      </w:pPr>
      <w:r w:rsidRPr="00EE720B">
        <w:rPr>
          <w:i/>
          <w:u w:val="single"/>
        </w:rPr>
        <w:t>Контрольная работа №3.</w:t>
      </w:r>
      <w:r>
        <w:rPr>
          <w:i/>
          <w:u w:val="single"/>
        </w:rPr>
        <w:t xml:space="preserve"> </w:t>
      </w:r>
      <w:r w:rsidR="005A7E41" w:rsidRPr="001923FF">
        <w:t>Азотсодержащие и ВМС</w:t>
      </w:r>
      <w:r w:rsidR="005A7E41">
        <w:t>.</w:t>
      </w:r>
    </w:p>
    <w:p w:rsidR="00995D4A" w:rsidRDefault="005A7E41" w:rsidP="00C123B7">
      <w:pPr>
        <w:ind w:firstLine="709"/>
        <w:jc w:val="both"/>
        <w:rPr>
          <w:b/>
        </w:rPr>
      </w:pPr>
      <w:r w:rsidRPr="005A7E41">
        <w:rPr>
          <w:b/>
        </w:rPr>
        <w:t>Тема 6:</w:t>
      </w:r>
      <w:r w:rsidR="007628F4" w:rsidRPr="005A7E41">
        <w:rPr>
          <w:b/>
        </w:rPr>
        <w:t xml:space="preserve"> </w:t>
      </w:r>
      <w:r w:rsidRPr="005A7E41">
        <w:rPr>
          <w:b/>
        </w:rPr>
        <w:t>П</w:t>
      </w:r>
      <w:r w:rsidR="007628F4" w:rsidRPr="005A7E41">
        <w:rPr>
          <w:b/>
        </w:rPr>
        <w:t>овторение (</w:t>
      </w:r>
      <w:r w:rsidRPr="005A7E41">
        <w:rPr>
          <w:b/>
        </w:rPr>
        <w:t>5</w:t>
      </w:r>
      <w:r w:rsidR="00995D4A" w:rsidRPr="005A7E41">
        <w:rPr>
          <w:b/>
        </w:rPr>
        <w:t xml:space="preserve"> ч</w:t>
      </w:r>
      <w:r w:rsidRPr="005A7E41">
        <w:rPr>
          <w:b/>
        </w:rPr>
        <w:t>.)</w:t>
      </w:r>
    </w:p>
    <w:p w:rsidR="005A7E41" w:rsidRDefault="005A7E41" w:rsidP="005A7E41">
      <w:pPr>
        <w:ind w:firstLine="709"/>
        <w:jc w:val="both"/>
      </w:pPr>
      <w:r>
        <w:t>Повторение. Углеводороды. Кислородсодержащие органические соединения</w:t>
      </w:r>
    </w:p>
    <w:p w:rsidR="005A7E41" w:rsidRDefault="005A7E41" w:rsidP="005A7E41">
      <w:pPr>
        <w:ind w:firstLine="709"/>
        <w:jc w:val="both"/>
      </w:pPr>
      <w:r>
        <w:t>Повторение. Азотсодержащие органические соединения. (ИКТ) ВМС</w:t>
      </w:r>
    </w:p>
    <w:p w:rsidR="005A7E41" w:rsidRPr="005A7E41" w:rsidRDefault="005A7E41" w:rsidP="005A7E41">
      <w:pPr>
        <w:ind w:firstLine="709"/>
        <w:jc w:val="both"/>
        <w:rPr>
          <w:i/>
          <w:u w:val="single"/>
        </w:rPr>
      </w:pPr>
      <w:r w:rsidRPr="005A7E41">
        <w:rPr>
          <w:i/>
          <w:u w:val="single"/>
        </w:rPr>
        <w:t>Итоговая тестовая работа (К.Р.№4)</w:t>
      </w:r>
    </w:p>
    <w:p w:rsidR="005A7E41" w:rsidRPr="005A7E41" w:rsidRDefault="005A7E41" w:rsidP="005A7E41">
      <w:pPr>
        <w:ind w:firstLine="709"/>
        <w:jc w:val="both"/>
        <w:rPr>
          <w:i/>
          <w:u w:val="single"/>
        </w:rPr>
      </w:pPr>
      <w:r w:rsidRPr="005A7E41">
        <w:rPr>
          <w:i/>
          <w:u w:val="single"/>
        </w:rPr>
        <w:t>Решение задач</w:t>
      </w:r>
      <w:r>
        <w:rPr>
          <w:i/>
          <w:u w:val="single"/>
        </w:rPr>
        <w:t>.</w:t>
      </w:r>
    </w:p>
    <w:p w:rsidR="00995D4A" w:rsidRPr="00C123B7" w:rsidRDefault="00995D4A" w:rsidP="00C123B7">
      <w:pPr>
        <w:ind w:firstLine="709"/>
      </w:pPr>
    </w:p>
    <w:p w:rsidR="00F05958" w:rsidRDefault="00F05958" w:rsidP="00C123B7">
      <w:pPr>
        <w:ind w:firstLine="709"/>
      </w:pPr>
    </w:p>
    <w:p w:rsidR="005A7E41" w:rsidRDefault="005A7E41" w:rsidP="00F91484">
      <w:pPr>
        <w:rPr>
          <w:b/>
        </w:rPr>
        <w:sectPr w:rsidR="005A7E41" w:rsidSect="002F20DC">
          <w:footerReference w:type="even" r:id="rId9"/>
          <w:footerReference w:type="default" r:id="rId10"/>
          <w:pgSz w:w="16838" w:h="11906" w:orient="landscape"/>
          <w:pgMar w:top="567" w:right="567" w:bottom="1134" w:left="567" w:header="709" w:footer="709" w:gutter="0"/>
          <w:pgBorders w:display="firstPage"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pgNumType w:start="1"/>
          <w:cols w:space="708"/>
          <w:titlePg/>
          <w:docGrid w:linePitch="360"/>
        </w:sectPr>
      </w:pPr>
    </w:p>
    <w:p w:rsidR="00995D4A" w:rsidRPr="00F06357" w:rsidRDefault="005A7E41" w:rsidP="00F06357">
      <w:pPr>
        <w:jc w:val="center"/>
        <w:rPr>
          <w:b/>
        </w:rPr>
      </w:pPr>
      <w:r w:rsidRPr="005A7E41">
        <w:rPr>
          <w:b/>
        </w:rPr>
        <w:lastRenderedPageBreak/>
        <w:t>ТЕМАТИЧЕСКОЕ ПЛАНИРОВАНИЕ</w:t>
      </w:r>
    </w:p>
    <w:p w:rsidR="005A7E41" w:rsidRDefault="005A7E41" w:rsidP="00995D4A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336"/>
        <w:gridCol w:w="1559"/>
        <w:gridCol w:w="1557"/>
        <w:gridCol w:w="1918"/>
      </w:tblGrid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r w:rsidRPr="001923FF">
              <w:t>№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Тема   10 класс</w:t>
            </w:r>
            <w:r w:rsidRPr="005276E8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r w:rsidRPr="001923FF">
              <w:t>Кол-во часов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  <w:r w:rsidRPr="001923FF">
              <w:t>Дата (план)</w:t>
            </w: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Дата (факт)</w:t>
            </w: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Введение в органическую химию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9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1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Предмет 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2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Теория химического строения органических </w:t>
            </w:r>
            <w:r>
              <w:t>веществ</w:t>
            </w:r>
            <w:r w:rsidRPr="001923FF">
              <w:t xml:space="preserve"> А.М. Бутлерова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3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 xml:space="preserve">П.Р.№1. </w:t>
            </w:r>
            <w:r>
              <w:t>Качественное определение углерода, водорода и хлора в органических веществах.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>
              <w:t>Состояние электронов в атоме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5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Природа химических связей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6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Классификация органических соединений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CE1252" w:rsidRDefault="00934BA5" w:rsidP="00934BA5">
            <w:pPr>
              <w:jc w:val="center"/>
            </w:pPr>
            <w:r w:rsidRPr="00CE1252">
              <w:t>7</w:t>
            </w:r>
          </w:p>
        </w:tc>
        <w:tc>
          <w:tcPr>
            <w:tcW w:w="9336" w:type="dxa"/>
            <w:shd w:val="clear" w:color="auto" w:fill="auto"/>
          </w:tcPr>
          <w:p w:rsidR="00934BA5" w:rsidRPr="00CE1252" w:rsidRDefault="00934BA5" w:rsidP="00934BA5">
            <w:r w:rsidRPr="00CE1252">
              <w:t>Решение задач</w:t>
            </w:r>
          </w:p>
        </w:tc>
        <w:tc>
          <w:tcPr>
            <w:tcW w:w="1559" w:type="dxa"/>
            <w:shd w:val="clear" w:color="auto" w:fill="auto"/>
          </w:tcPr>
          <w:p w:rsidR="00934BA5" w:rsidRPr="00CE1252" w:rsidRDefault="00934BA5" w:rsidP="00934BA5">
            <w:pPr>
              <w:jc w:val="center"/>
            </w:pPr>
            <w:r w:rsidRPr="00CE1252"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  <w:lang w:val="en-US"/>
              </w:rPr>
              <w:t>II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Углеводороды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19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II.I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  <w:color w:val="FF0000"/>
              </w:rPr>
            </w:pPr>
            <w:r w:rsidRPr="005276E8">
              <w:rPr>
                <w:b/>
              </w:rPr>
              <w:t xml:space="preserve">Предельные углеводороды - </w:t>
            </w:r>
            <w:proofErr w:type="spellStart"/>
            <w:r w:rsidRPr="005276E8">
              <w:rPr>
                <w:b/>
              </w:rPr>
              <w:t>алканы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4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8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Электронное и пространственное строение </w:t>
            </w:r>
            <w:proofErr w:type="spellStart"/>
            <w:r w:rsidRPr="001923FF">
              <w:t>алканов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9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Гомологи и изомеры </w:t>
            </w:r>
            <w:proofErr w:type="spellStart"/>
            <w:r w:rsidRPr="001923FF">
              <w:t>алканов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10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Получение, свойства и применение </w:t>
            </w:r>
            <w:proofErr w:type="spellStart"/>
            <w:r w:rsidRPr="001923FF">
              <w:t>алканов</w:t>
            </w:r>
            <w:proofErr w:type="spellEnd"/>
            <w:r w:rsidRPr="001923FF">
              <w:t>.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11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proofErr w:type="spellStart"/>
            <w:r w:rsidRPr="001923FF">
              <w:t>Циклоалканы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1</w:t>
            </w:r>
          </w:p>
        </w:tc>
        <w:tc>
          <w:tcPr>
            <w:tcW w:w="1557" w:type="dxa"/>
          </w:tcPr>
          <w:p w:rsidR="00934BA5" w:rsidRPr="005276E8" w:rsidRDefault="00934BA5" w:rsidP="00934BA5">
            <w:pPr>
              <w:jc w:val="center"/>
              <w:rPr>
                <w:highlight w:val="yellow"/>
              </w:rPr>
            </w:pPr>
          </w:p>
        </w:tc>
        <w:tc>
          <w:tcPr>
            <w:tcW w:w="1918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highlight w:val="yellow"/>
              </w:rPr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II.II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Непредельные углеводороды (</w:t>
            </w:r>
            <w:proofErr w:type="spellStart"/>
            <w:r w:rsidRPr="005276E8">
              <w:rPr>
                <w:b/>
              </w:rPr>
              <w:t>алкены</w:t>
            </w:r>
            <w:proofErr w:type="spellEnd"/>
            <w:r w:rsidRPr="005276E8">
              <w:rPr>
                <w:b/>
              </w:rPr>
              <w:t xml:space="preserve">, </w:t>
            </w:r>
            <w:proofErr w:type="spellStart"/>
            <w:r w:rsidRPr="005276E8">
              <w:rPr>
                <w:b/>
              </w:rPr>
              <w:t>алкадиены</w:t>
            </w:r>
            <w:proofErr w:type="spellEnd"/>
            <w:r w:rsidRPr="005276E8">
              <w:rPr>
                <w:b/>
              </w:rPr>
              <w:t xml:space="preserve"> и </w:t>
            </w:r>
            <w:proofErr w:type="spellStart"/>
            <w:r w:rsidRPr="005276E8">
              <w:rPr>
                <w:b/>
              </w:rPr>
              <w:t>алкины</w:t>
            </w:r>
            <w:proofErr w:type="spellEnd"/>
            <w:r w:rsidRPr="005276E8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8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12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Строение</w:t>
            </w:r>
            <w:r>
              <w:t>,</w:t>
            </w:r>
            <w:r w:rsidRPr="001923FF">
              <w:t xml:space="preserve"> номенклатура</w:t>
            </w:r>
            <w:r>
              <w:t>, гомология и изомерия</w:t>
            </w:r>
            <w:r w:rsidRPr="001923FF">
              <w:t xml:space="preserve"> </w:t>
            </w:r>
            <w:proofErr w:type="spellStart"/>
            <w:r w:rsidRPr="001923FF">
              <w:t>алкенов</w:t>
            </w:r>
            <w:proofErr w:type="spellEnd"/>
            <w:r w:rsidRPr="001923FF">
              <w:t>.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13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>
              <w:t xml:space="preserve">Свойства, </w:t>
            </w:r>
            <w:r w:rsidRPr="007F3F84">
              <w:t>получение</w:t>
            </w:r>
            <w:r>
              <w:t xml:space="preserve"> и применение</w:t>
            </w:r>
            <w:r w:rsidRPr="007F3F84">
              <w:t xml:space="preserve"> </w:t>
            </w:r>
            <w:proofErr w:type="spellStart"/>
            <w:r w:rsidRPr="007F3F84">
              <w:t>алкенов</w:t>
            </w:r>
            <w:proofErr w:type="spellEnd"/>
            <w:r w:rsidRPr="007F3F84">
              <w:t>.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1</w:t>
            </w:r>
            <w:r>
              <w:t>4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 xml:space="preserve">П.Р. </w:t>
            </w:r>
            <w:r w:rsidR="001767B7">
              <w:rPr>
                <w:b/>
              </w:rPr>
              <w:t>№</w:t>
            </w:r>
            <w:r w:rsidRPr="005276E8">
              <w:rPr>
                <w:b/>
              </w:rPr>
              <w:t>2</w:t>
            </w:r>
            <w:r w:rsidRPr="001923FF">
              <w:t xml:space="preserve"> Получение этилена и опыты с ним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15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proofErr w:type="spellStart"/>
            <w:r w:rsidRPr="001923FF">
              <w:t>Алкадиены</w:t>
            </w:r>
            <w:proofErr w:type="spellEnd"/>
            <w:r w:rsidRPr="001923FF">
              <w:t>.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16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Свойства </w:t>
            </w:r>
            <w:proofErr w:type="spellStart"/>
            <w:r w:rsidRPr="001923FF">
              <w:t>алкадиенов</w:t>
            </w:r>
            <w:proofErr w:type="spellEnd"/>
            <w:r w:rsidRPr="001923FF">
              <w:t>.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1</w:t>
            </w:r>
            <w:r>
              <w:t>7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proofErr w:type="spellStart"/>
            <w:r w:rsidRPr="001923FF">
              <w:t>Алкины</w:t>
            </w:r>
            <w:proofErr w:type="spellEnd"/>
            <w:r w:rsidRPr="001923FF">
              <w:t>. Строение и номенклатура.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18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Физические и химические свойства.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II.III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Арены – ароматические углеводороды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4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19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Арены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20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Свойства </w:t>
            </w:r>
            <w:proofErr w:type="spellStart"/>
            <w:r w:rsidRPr="001923FF">
              <w:t>аренов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Default="00934BA5" w:rsidP="00934BA5">
            <w:pPr>
              <w:jc w:val="center"/>
            </w:pPr>
            <w:r>
              <w:t>21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>
              <w:t>Решение задач</w:t>
            </w:r>
          </w:p>
        </w:tc>
        <w:tc>
          <w:tcPr>
            <w:tcW w:w="1559" w:type="dxa"/>
            <w:shd w:val="clear" w:color="auto" w:fill="auto"/>
          </w:tcPr>
          <w:p w:rsidR="00934BA5" w:rsidRDefault="00934BA5" w:rsidP="00934BA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II.IV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Природные источники углеводородов и их переработка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3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2</w:t>
            </w:r>
            <w:r>
              <w:t>2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Пр</w:t>
            </w:r>
            <w:r>
              <w:t>иродные источники углеводородов и их переработка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2</w:t>
            </w:r>
            <w:r>
              <w:t>3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Обобщение. 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2</w:t>
            </w:r>
            <w:r>
              <w:t>4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>К.Р. №1</w:t>
            </w:r>
            <w:r w:rsidRPr="001923FF">
              <w:t xml:space="preserve"> «Углеводороды»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  <w:color w:val="FF0000"/>
              </w:rPr>
            </w:pPr>
            <w:r w:rsidRPr="005276E8">
              <w:rPr>
                <w:b/>
              </w:rPr>
              <w:t>Кислородсодержащие органические вещества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23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III.I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Спирты и фенолы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6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1923FF">
              <w:t>2</w:t>
            </w:r>
            <w:r w:rsidRPr="005276E8">
              <w:rPr>
                <w:lang w:val="en-US"/>
              </w:rPr>
              <w:t>5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Одноатомные предельные спирты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lastRenderedPageBreak/>
              <w:t>2</w:t>
            </w:r>
            <w:r>
              <w:t>6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Получение, свойства и применение одноатомных спиртов 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27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Многоатомные спирты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2</w:t>
            </w:r>
            <w:r>
              <w:t>8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Фенолы</w:t>
            </w:r>
            <w:r>
              <w:t xml:space="preserve"> и ароматические спирты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29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Свойства фенолов и их применение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Default="00934BA5" w:rsidP="00934BA5">
            <w:pPr>
              <w:jc w:val="center"/>
            </w:pPr>
            <w:r>
              <w:t>30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>
              <w:t>Решение задач</w:t>
            </w:r>
          </w:p>
        </w:tc>
        <w:tc>
          <w:tcPr>
            <w:tcW w:w="1559" w:type="dxa"/>
            <w:shd w:val="clear" w:color="auto" w:fill="auto"/>
          </w:tcPr>
          <w:p w:rsidR="00934BA5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III.II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Альдегиды, кетоны и карбоновые кислоты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8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31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Карбонильные соединения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32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Свойства и применение альдегидов (ИКТ)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3</w:t>
            </w:r>
            <w:r>
              <w:t>3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Карбоновые кислоты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3</w:t>
            </w:r>
            <w:r>
              <w:t>4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Свойства и применение карбоновых кислот (ИКТ)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3</w:t>
            </w:r>
            <w:r>
              <w:t>5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>П.Р. №3</w:t>
            </w:r>
            <w:r w:rsidRPr="001923FF">
              <w:t xml:space="preserve"> Получение и свойства карбоновых кислот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3</w:t>
            </w:r>
            <w:r>
              <w:t>6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Непредельные карбоновые кислоты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3</w:t>
            </w:r>
            <w:r>
              <w:t>7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>П.Р. №4</w:t>
            </w:r>
            <w:r w:rsidRPr="001923FF">
              <w:t xml:space="preserve"> Решение экспериментальных задач на распознавание органических веществ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38</w:t>
            </w:r>
          </w:p>
        </w:tc>
        <w:tc>
          <w:tcPr>
            <w:tcW w:w="9336" w:type="dxa"/>
            <w:shd w:val="clear" w:color="auto" w:fill="auto"/>
          </w:tcPr>
          <w:p w:rsidR="00934BA5" w:rsidRPr="00CE1252" w:rsidRDefault="00934BA5" w:rsidP="00934BA5">
            <w:r>
              <w:t>Решение задач</w:t>
            </w:r>
          </w:p>
        </w:tc>
        <w:tc>
          <w:tcPr>
            <w:tcW w:w="1559" w:type="dxa"/>
            <w:shd w:val="clear" w:color="auto" w:fill="auto"/>
          </w:tcPr>
          <w:p w:rsidR="00934BA5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III.III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Сложные эфиры. Жиры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2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3</w:t>
            </w:r>
            <w:r>
              <w:t>9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Сложные эфиры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40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 xml:space="preserve">Жиры 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III.IV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Углеводы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7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CE1252" w:rsidRDefault="00934BA5" w:rsidP="00934BA5">
            <w:pPr>
              <w:jc w:val="center"/>
            </w:pPr>
            <w:r>
              <w:t>41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Углеводы. Глюкоза (ИКТ)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42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Сахароза (ИКТ)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43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Крахмал (ИКТ)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44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Целлюлоза (ИКТ)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45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>П.Р. №5</w:t>
            </w:r>
            <w:r w:rsidRPr="001923FF">
              <w:t xml:space="preserve"> Решение экспериментальных задач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46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Обобщающий урок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47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>К.Р. №2</w:t>
            </w:r>
            <w:r w:rsidRPr="001923FF">
              <w:t xml:space="preserve"> Кислородсодержащие органические вещества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IV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 xml:space="preserve">Азотсодержащие соединения  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7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F006B0" w:rsidRDefault="00934BA5" w:rsidP="00934BA5">
            <w:pPr>
              <w:jc w:val="center"/>
            </w:pPr>
            <w:r w:rsidRPr="001923FF">
              <w:t>4</w:t>
            </w:r>
            <w:r>
              <w:t>8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Амины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49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Аминокислоты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50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Белки. Структуры белков (ИКТ)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2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51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proofErr w:type="spellStart"/>
            <w:r w:rsidRPr="001923FF">
              <w:t>Гетероциклы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52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Нуклеиновые кислоты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53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Химия и здоровье человека (ИКТ)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lang w:val="en-US"/>
              </w:rPr>
            </w:pPr>
            <w:r w:rsidRPr="005276E8">
              <w:rPr>
                <w:lang w:val="en-US"/>
              </w:rP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V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  <w:color w:val="FF0000"/>
              </w:rPr>
            </w:pPr>
            <w:r w:rsidRPr="005276E8">
              <w:rPr>
                <w:b/>
              </w:rPr>
              <w:t xml:space="preserve">Высокомолекулярные соединения  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7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5</w:t>
            </w:r>
            <w:r>
              <w:t>4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>
              <w:t>Синтетические п</w:t>
            </w:r>
            <w:r w:rsidRPr="001923FF">
              <w:t>олимеры</w:t>
            </w:r>
            <w:r>
              <w:t>. Конденсационные полимеры. Пенопласты</w:t>
            </w:r>
            <w:r w:rsidRPr="001923FF">
              <w:t xml:space="preserve"> (ИКТ)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55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proofErr w:type="gramStart"/>
            <w:r>
              <w:t>Натуральный</w:t>
            </w:r>
            <w:proofErr w:type="gramEnd"/>
            <w:r>
              <w:t xml:space="preserve"> и с</w:t>
            </w:r>
            <w:r w:rsidRPr="001923FF">
              <w:t>интетические каучуки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56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Синтетические волокна</w:t>
            </w:r>
            <w:r>
              <w:t xml:space="preserve">. </w:t>
            </w:r>
            <w:r w:rsidRPr="001923FF">
              <w:t>Пластмассы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lastRenderedPageBreak/>
              <w:t>57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>П.Р. №6</w:t>
            </w:r>
            <w:r w:rsidRPr="001923FF">
              <w:t xml:space="preserve"> Распознавание волокон и пластмасс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58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>
              <w:t>Органическая химия, человек и природа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59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Обобщающий урок (ИКТ)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 w:rsidRPr="001923FF">
              <w:t>60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5276E8">
              <w:rPr>
                <w:b/>
              </w:rPr>
              <w:t>К.Р. №3</w:t>
            </w:r>
            <w:r w:rsidRPr="001923FF">
              <w:t xml:space="preserve"> Азотсодержащие и ВМС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  <w:lang w:val="en-US"/>
              </w:rPr>
            </w:pPr>
            <w:r w:rsidRPr="005276E8">
              <w:rPr>
                <w:b/>
                <w:lang w:val="en-US"/>
              </w:rPr>
              <w:t>VI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934BA5" w:rsidRPr="005276E8" w:rsidRDefault="00934BA5" w:rsidP="00934BA5">
            <w:pPr>
              <w:jc w:val="center"/>
              <w:rPr>
                <w:b/>
              </w:rPr>
            </w:pPr>
            <w:r w:rsidRPr="005276E8">
              <w:rPr>
                <w:b/>
              </w:rPr>
              <w:t>5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61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Повторение. Углеводороды. Кислородсодержащие органические соединения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62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Повторение. Азотсодержащие органические соединения. (ИКТ) ВМС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63</w:t>
            </w:r>
          </w:p>
        </w:tc>
        <w:tc>
          <w:tcPr>
            <w:tcW w:w="9336" w:type="dxa"/>
            <w:shd w:val="clear" w:color="auto" w:fill="auto"/>
          </w:tcPr>
          <w:p w:rsidR="00934BA5" w:rsidRPr="005276E8" w:rsidRDefault="00934BA5" w:rsidP="00934BA5">
            <w:pPr>
              <w:rPr>
                <w:b/>
              </w:rPr>
            </w:pPr>
            <w:r w:rsidRPr="005276E8">
              <w:rPr>
                <w:b/>
              </w:rPr>
              <w:t>Итоговая тестовая работа (К.Р.№4)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  <w:tr w:rsidR="00934BA5" w:rsidRPr="001923FF" w:rsidTr="00A21F38">
        <w:tc>
          <w:tcPr>
            <w:tcW w:w="837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64</w:t>
            </w:r>
          </w:p>
        </w:tc>
        <w:tc>
          <w:tcPr>
            <w:tcW w:w="9336" w:type="dxa"/>
            <w:shd w:val="clear" w:color="auto" w:fill="auto"/>
          </w:tcPr>
          <w:p w:rsidR="00934BA5" w:rsidRPr="001923FF" w:rsidRDefault="00934BA5" w:rsidP="00934BA5">
            <w:r w:rsidRPr="001923FF">
              <w:t>Решение задач</w:t>
            </w:r>
          </w:p>
        </w:tc>
        <w:tc>
          <w:tcPr>
            <w:tcW w:w="1559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934BA5" w:rsidRPr="001923FF" w:rsidRDefault="00934BA5" w:rsidP="00934BA5">
            <w:pPr>
              <w:jc w:val="center"/>
            </w:pPr>
          </w:p>
        </w:tc>
        <w:tc>
          <w:tcPr>
            <w:tcW w:w="1918" w:type="dxa"/>
            <w:shd w:val="clear" w:color="auto" w:fill="auto"/>
          </w:tcPr>
          <w:p w:rsidR="00934BA5" w:rsidRPr="001923FF" w:rsidRDefault="00934BA5" w:rsidP="00934BA5">
            <w:pPr>
              <w:jc w:val="center"/>
            </w:pPr>
          </w:p>
        </w:tc>
      </w:tr>
    </w:tbl>
    <w:p w:rsidR="005A7E41" w:rsidRDefault="005A7E41" w:rsidP="00995D4A">
      <w:pPr>
        <w:sectPr w:rsidR="005A7E41" w:rsidSect="009F4E1E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437783" w:rsidRPr="00222E80" w:rsidRDefault="00437783" w:rsidP="00730C3A"/>
    <w:sectPr w:rsidR="00437783" w:rsidRPr="00222E80" w:rsidSect="00A8742A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EA" w:rsidRDefault="005909EA">
      <w:r>
        <w:separator/>
      </w:r>
    </w:p>
  </w:endnote>
  <w:endnote w:type="continuationSeparator" w:id="0">
    <w:p w:rsidR="005909EA" w:rsidRDefault="005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1" w:rsidRDefault="00523BE1" w:rsidP="0093589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3BE1" w:rsidRDefault="00523BE1" w:rsidP="007662F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1" w:rsidRDefault="00523BE1" w:rsidP="00935895">
    <w:pPr>
      <w:pStyle w:val="a9"/>
      <w:framePr w:wrap="around" w:vAnchor="text" w:hAnchor="margin" w:xAlign="right" w:y="1"/>
      <w:rPr>
        <w:rStyle w:val="aa"/>
      </w:rPr>
    </w:pPr>
  </w:p>
  <w:p w:rsidR="00523BE1" w:rsidRDefault="00523BE1" w:rsidP="007662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EA" w:rsidRDefault="005909EA">
      <w:r>
        <w:separator/>
      </w:r>
    </w:p>
  </w:footnote>
  <w:footnote w:type="continuationSeparator" w:id="0">
    <w:p w:rsidR="005909EA" w:rsidRDefault="0059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9DE"/>
    <w:multiLevelType w:val="multilevel"/>
    <w:tmpl w:val="71E28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060EC"/>
    <w:multiLevelType w:val="hybridMultilevel"/>
    <w:tmpl w:val="A250586C"/>
    <w:lvl w:ilvl="0" w:tplc="0846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E0E5D"/>
    <w:multiLevelType w:val="hybridMultilevel"/>
    <w:tmpl w:val="94FACAFA"/>
    <w:lvl w:ilvl="0" w:tplc="62ACCE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48897485"/>
    <w:multiLevelType w:val="hybridMultilevel"/>
    <w:tmpl w:val="1862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06F4C"/>
    <w:multiLevelType w:val="hybridMultilevel"/>
    <w:tmpl w:val="C70CD3E8"/>
    <w:lvl w:ilvl="0" w:tplc="AE64A1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33932"/>
    <w:multiLevelType w:val="hybridMultilevel"/>
    <w:tmpl w:val="A250586C"/>
    <w:lvl w:ilvl="0" w:tplc="0846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E5095"/>
    <w:multiLevelType w:val="hybridMultilevel"/>
    <w:tmpl w:val="DD8E23BE"/>
    <w:lvl w:ilvl="0" w:tplc="7C48520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>
    <w:nsid w:val="5BBA2B1E"/>
    <w:multiLevelType w:val="hybridMultilevel"/>
    <w:tmpl w:val="4C8C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32E1539"/>
    <w:multiLevelType w:val="hybridMultilevel"/>
    <w:tmpl w:val="DD8E23BE"/>
    <w:lvl w:ilvl="0" w:tplc="7C48520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7">
    <w:nsid w:val="651C4093"/>
    <w:multiLevelType w:val="hybridMultilevel"/>
    <w:tmpl w:val="1862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9420D"/>
    <w:multiLevelType w:val="hybridMultilevel"/>
    <w:tmpl w:val="08E0D90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137FC2"/>
    <w:multiLevelType w:val="hybridMultilevel"/>
    <w:tmpl w:val="A5C87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4568F"/>
    <w:multiLevelType w:val="multilevel"/>
    <w:tmpl w:val="E2F4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02B28"/>
    <w:multiLevelType w:val="multilevel"/>
    <w:tmpl w:val="AA8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77A97100"/>
    <w:multiLevelType w:val="hybridMultilevel"/>
    <w:tmpl w:val="1862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D2280"/>
    <w:multiLevelType w:val="hybridMultilevel"/>
    <w:tmpl w:val="A250586C"/>
    <w:lvl w:ilvl="0" w:tplc="0846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3A2A59"/>
    <w:multiLevelType w:val="hybridMultilevel"/>
    <w:tmpl w:val="DD8E23BE"/>
    <w:lvl w:ilvl="0" w:tplc="7C48520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2"/>
  </w:num>
  <w:num w:numId="11">
    <w:abstractNumId w:val="11"/>
  </w:num>
  <w:num w:numId="12">
    <w:abstractNumId w:val="18"/>
  </w:num>
  <w:num w:numId="13">
    <w:abstractNumId w:val="3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22"/>
  </w:num>
  <w:num w:numId="19">
    <w:abstractNumId w:val="19"/>
  </w:num>
  <w:num w:numId="20">
    <w:abstractNumId w:val="24"/>
  </w:num>
  <w:num w:numId="21">
    <w:abstractNumId w:val="12"/>
  </w:num>
  <w:num w:numId="22">
    <w:abstractNumId w:val="25"/>
  </w:num>
  <w:num w:numId="23">
    <w:abstractNumId w:val="10"/>
  </w:num>
  <w:num w:numId="24">
    <w:abstractNumId w:val="17"/>
  </w:num>
  <w:num w:numId="25">
    <w:abstractNumId w:val="26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EC"/>
    <w:rsid w:val="0004151B"/>
    <w:rsid w:val="00050F5A"/>
    <w:rsid w:val="000629FC"/>
    <w:rsid w:val="00067462"/>
    <w:rsid w:val="000721AC"/>
    <w:rsid w:val="000825BA"/>
    <w:rsid w:val="0008287B"/>
    <w:rsid w:val="00085A36"/>
    <w:rsid w:val="000919C0"/>
    <w:rsid w:val="000B4B7F"/>
    <w:rsid w:val="000C1DBD"/>
    <w:rsid w:val="00101772"/>
    <w:rsid w:val="00117542"/>
    <w:rsid w:val="001204FC"/>
    <w:rsid w:val="001205FD"/>
    <w:rsid w:val="001279A2"/>
    <w:rsid w:val="00133E99"/>
    <w:rsid w:val="001426D9"/>
    <w:rsid w:val="00147F9F"/>
    <w:rsid w:val="00157323"/>
    <w:rsid w:val="001706E9"/>
    <w:rsid w:val="001767B7"/>
    <w:rsid w:val="001911D1"/>
    <w:rsid w:val="00192543"/>
    <w:rsid w:val="001A4D89"/>
    <w:rsid w:val="001B144B"/>
    <w:rsid w:val="001B6994"/>
    <w:rsid w:val="001D335E"/>
    <w:rsid w:val="002010D6"/>
    <w:rsid w:val="00222E80"/>
    <w:rsid w:val="00234393"/>
    <w:rsid w:val="002376E2"/>
    <w:rsid w:val="002442A0"/>
    <w:rsid w:val="00246A96"/>
    <w:rsid w:val="00254142"/>
    <w:rsid w:val="00263649"/>
    <w:rsid w:val="002A213F"/>
    <w:rsid w:val="002A3773"/>
    <w:rsid w:val="002B5F36"/>
    <w:rsid w:val="002D063C"/>
    <w:rsid w:val="002D1D95"/>
    <w:rsid w:val="002E6F9E"/>
    <w:rsid w:val="002F20DC"/>
    <w:rsid w:val="00305644"/>
    <w:rsid w:val="00321029"/>
    <w:rsid w:val="00332307"/>
    <w:rsid w:val="00347682"/>
    <w:rsid w:val="00371DA7"/>
    <w:rsid w:val="00392340"/>
    <w:rsid w:val="00394D43"/>
    <w:rsid w:val="003A6D58"/>
    <w:rsid w:val="003C66C9"/>
    <w:rsid w:val="003D5EFD"/>
    <w:rsid w:val="003E09FB"/>
    <w:rsid w:val="003E10F1"/>
    <w:rsid w:val="003E124F"/>
    <w:rsid w:val="003E25CF"/>
    <w:rsid w:val="0040729E"/>
    <w:rsid w:val="004214A5"/>
    <w:rsid w:val="00432246"/>
    <w:rsid w:val="00437783"/>
    <w:rsid w:val="00467182"/>
    <w:rsid w:val="00490C89"/>
    <w:rsid w:val="00492711"/>
    <w:rsid w:val="00492F2A"/>
    <w:rsid w:val="00497AB4"/>
    <w:rsid w:val="004B2E6C"/>
    <w:rsid w:val="004C3920"/>
    <w:rsid w:val="004C5DAE"/>
    <w:rsid w:val="004E647D"/>
    <w:rsid w:val="00503B7F"/>
    <w:rsid w:val="00523BE1"/>
    <w:rsid w:val="005276E8"/>
    <w:rsid w:val="005342F7"/>
    <w:rsid w:val="00560AC8"/>
    <w:rsid w:val="00567BEE"/>
    <w:rsid w:val="00585544"/>
    <w:rsid w:val="005909EA"/>
    <w:rsid w:val="005A31C9"/>
    <w:rsid w:val="005A4CEC"/>
    <w:rsid w:val="005A7E41"/>
    <w:rsid w:val="005E24EB"/>
    <w:rsid w:val="005E722D"/>
    <w:rsid w:val="00617B29"/>
    <w:rsid w:val="00626AE1"/>
    <w:rsid w:val="006302CB"/>
    <w:rsid w:val="00632694"/>
    <w:rsid w:val="006372E2"/>
    <w:rsid w:val="00661709"/>
    <w:rsid w:val="00664B42"/>
    <w:rsid w:val="0067398F"/>
    <w:rsid w:val="00683434"/>
    <w:rsid w:val="006838E7"/>
    <w:rsid w:val="00691970"/>
    <w:rsid w:val="006C0F61"/>
    <w:rsid w:val="006D11FA"/>
    <w:rsid w:val="006E1044"/>
    <w:rsid w:val="006F0705"/>
    <w:rsid w:val="00702FCD"/>
    <w:rsid w:val="00730C3A"/>
    <w:rsid w:val="007366FB"/>
    <w:rsid w:val="00752D38"/>
    <w:rsid w:val="007628F4"/>
    <w:rsid w:val="007662FB"/>
    <w:rsid w:val="00781ECC"/>
    <w:rsid w:val="007D55F2"/>
    <w:rsid w:val="007E3F98"/>
    <w:rsid w:val="007F5614"/>
    <w:rsid w:val="007F6F9E"/>
    <w:rsid w:val="00803A08"/>
    <w:rsid w:val="00820604"/>
    <w:rsid w:val="008217DD"/>
    <w:rsid w:val="008400D9"/>
    <w:rsid w:val="0085036F"/>
    <w:rsid w:val="00866E97"/>
    <w:rsid w:val="008801F9"/>
    <w:rsid w:val="00881B34"/>
    <w:rsid w:val="00883AFD"/>
    <w:rsid w:val="008A30C8"/>
    <w:rsid w:val="008B721E"/>
    <w:rsid w:val="008D11F7"/>
    <w:rsid w:val="008D3F19"/>
    <w:rsid w:val="008D44CF"/>
    <w:rsid w:val="008D7A3A"/>
    <w:rsid w:val="00903E36"/>
    <w:rsid w:val="00914E14"/>
    <w:rsid w:val="009339F8"/>
    <w:rsid w:val="00934BA5"/>
    <w:rsid w:val="00935895"/>
    <w:rsid w:val="00942A24"/>
    <w:rsid w:val="00956D15"/>
    <w:rsid w:val="00964531"/>
    <w:rsid w:val="00976BFF"/>
    <w:rsid w:val="009928AA"/>
    <w:rsid w:val="0099489A"/>
    <w:rsid w:val="00995D4A"/>
    <w:rsid w:val="00997832"/>
    <w:rsid w:val="009B599C"/>
    <w:rsid w:val="009F4E1E"/>
    <w:rsid w:val="009F6F1D"/>
    <w:rsid w:val="00A05087"/>
    <w:rsid w:val="00A06390"/>
    <w:rsid w:val="00A15D1A"/>
    <w:rsid w:val="00A16E1A"/>
    <w:rsid w:val="00A218C4"/>
    <w:rsid w:val="00A21F38"/>
    <w:rsid w:val="00A244C8"/>
    <w:rsid w:val="00A52CAE"/>
    <w:rsid w:val="00A57953"/>
    <w:rsid w:val="00A7060D"/>
    <w:rsid w:val="00A86361"/>
    <w:rsid w:val="00A868D5"/>
    <w:rsid w:val="00A8742A"/>
    <w:rsid w:val="00A94C49"/>
    <w:rsid w:val="00AA0107"/>
    <w:rsid w:val="00AC6DAE"/>
    <w:rsid w:val="00AC7635"/>
    <w:rsid w:val="00AD4A4C"/>
    <w:rsid w:val="00AF352A"/>
    <w:rsid w:val="00B24006"/>
    <w:rsid w:val="00B94F9B"/>
    <w:rsid w:val="00B95405"/>
    <w:rsid w:val="00BA09A1"/>
    <w:rsid w:val="00BB2C42"/>
    <w:rsid w:val="00BC15B1"/>
    <w:rsid w:val="00C123B7"/>
    <w:rsid w:val="00C21FBB"/>
    <w:rsid w:val="00C35F59"/>
    <w:rsid w:val="00C57FF1"/>
    <w:rsid w:val="00C64CF1"/>
    <w:rsid w:val="00C8166D"/>
    <w:rsid w:val="00CA365B"/>
    <w:rsid w:val="00CA5272"/>
    <w:rsid w:val="00CA53E9"/>
    <w:rsid w:val="00CD2D11"/>
    <w:rsid w:val="00CE60D0"/>
    <w:rsid w:val="00CE6CBE"/>
    <w:rsid w:val="00D0631C"/>
    <w:rsid w:val="00D450FF"/>
    <w:rsid w:val="00D50947"/>
    <w:rsid w:val="00D77212"/>
    <w:rsid w:val="00D778B3"/>
    <w:rsid w:val="00D964FA"/>
    <w:rsid w:val="00DA29C9"/>
    <w:rsid w:val="00DA431B"/>
    <w:rsid w:val="00DC2AEA"/>
    <w:rsid w:val="00DE1C95"/>
    <w:rsid w:val="00DE33C8"/>
    <w:rsid w:val="00DF2815"/>
    <w:rsid w:val="00DF6F3F"/>
    <w:rsid w:val="00E075D9"/>
    <w:rsid w:val="00E34476"/>
    <w:rsid w:val="00E424BC"/>
    <w:rsid w:val="00E63F18"/>
    <w:rsid w:val="00E64EA7"/>
    <w:rsid w:val="00E71902"/>
    <w:rsid w:val="00E75599"/>
    <w:rsid w:val="00E913A8"/>
    <w:rsid w:val="00E95B83"/>
    <w:rsid w:val="00E966DA"/>
    <w:rsid w:val="00EA5275"/>
    <w:rsid w:val="00EA7C92"/>
    <w:rsid w:val="00EB4E5D"/>
    <w:rsid w:val="00EE30CD"/>
    <w:rsid w:val="00EE720B"/>
    <w:rsid w:val="00EF2E7C"/>
    <w:rsid w:val="00EF5940"/>
    <w:rsid w:val="00F05958"/>
    <w:rsid w:val="00F06357"/>
    <w:rsid w:val="00F2232F"/>
    <w:rsid w:val="00F25648"/>
    <w:rsid w:val="00F419EF"/>
    <w:rsid w:val="00F425C6"/>
    <w:rsid w:val="00F43AF5"/>
    <w:rsid w:val="00F704B3"/>
    <w:rsid w:val="00F82067"/>
    <w:rsid w:val="00F91484"/>
    <w:rsid w:val="00FB55BD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C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5D4A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D4A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link w:val="a3"/>
    <w:rsid w:val="00995D4A"/>
    <w:rPr>
      <w:b/>
      <w:bCs/>
      <w:sz w:val="32"/>
      <w:szCs w:val="24"/>
      <w:lang w:val="ru-RU" w:eastAsia="en-US" w:bidi="ar-SA"/>
    </w:rPr>
  </w:style>
  <w:style w:type="paragraph" w:styleId="a5">
    <w:name w:val="List Paragraph"/>
    <w:basedOn w:val="a"/>
    <w:qFormat/>
    <w:rsid w:val="00995D4A"/>
    <w:pPr>
      <w:ind w:left="720"/>
      <w:contextualSpacing/>
    </w:pPr>
  </w:style>
  <w:style w:type="paragraph" w:customStyle="1" w:styleId="Z">
    <w:name w:val="Z"/>
    <w:rsid w:val="00995D4A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sz w:val="24"/>
      <w:szCs w:val="24"/>
    </w:rPr>
  </w:style>
  <w:style w:type="paragraph" w:customStyle="1" w:styleId="Text">
    <w:name w:val="Text"/>
    <w:rsid w:val="00995D4A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character" w:customStyle="1" w:styleId="10">
    <w:name w:val="Заголовок 1 Знак"/>
    <w:link w:val="1"/>
    <w:rsid w:val="00995D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klass">
    <w:name w:val="klass"/>
    <w:rsid w:val="00995D4A"/>
    <w:pPr>
      <w:widowControl w:val="0"/>
      <w:autoSpaceDE w:val="0"/>
      <w:autoSpaceDN w:val="0"/>
      <w:adjustRightInd w:val="0"/>
      <w:spacing w:before="227" w:line="254" w:lineRule="exact"/>
      <w:ind w:left="227"/>
    </w:pPr>
    <w:rPr>
      <w:sz w:val="24"/>
      <w:szCs w:val="24"/>
    </w:rPr>
  </w:style>
  <w:style w:type="table" w:styleId="a6">
    <w:name w:val="Table Grid"/>
    <w:basedOn w:val="a1"/>
    <w:uiPriority w:val="59"/>
    <w:rsid w:val="0099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95D4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95D4A"/>
    <w:rPr>
      <w:sz w:val="24"/>
      <w:lang w:val="ru-RU" w:eastAsia="ru-RU" w:bidi="ar-SA"/>
    </w:rPr>
  </w:style>
  <w:style w:type="character" w:customStyle="1" w:styleId="submenu-table">
    <w:name w:val="submenu-table"/>
    <w:basedOn w:val="a0"/>
    <w:rsid w:val="00995D4A"/>
  </w:style>
  <w:style w:type="character" w:customStyle="1" w:styleId="apple-converted-space">
    <w:name w:val="apple-converted-space"/>
    <w:basedOn w:val="a0"/>
    <w:rsid w:val="00995D4A"/>
  </w:style>
  <w:style w:type="paragraph" w:customStyle="1" w:styleId="c3">
    <w:name w:val="c3"/>
    <w:basedOn w:val="a"/>
    <w:rsid w:val="00995D4A"/>
    <w:pPr>
      <w:spacing w:before="100" w:beforeAutospacing="1" w:after="100" w:afterAutospacing="1"/>
    </w:pPr>
  </w:style>
  <w:style w:type="character" w:customStyle="1" w:styleId="c0c25">
    <w:name w:val="c0 c25"/>
    <w:basedOn w:val="a0"/>
    <w:rsid w:val="00995D4A"/>
  </w:style>
  <w:style w:type="character" w:customStyle="1" w:styleId="c0">
    <w:name w:val="c0"/>
    <w:basedOn w:val="a0"/>
    <w:rsid w:val="00995D4A"/>
  </w:style>
  <w:style w:type="paragraph" w:customStyle="1" w:styleId="c3c31">
    <w:name w:val="c3 c31"/>
    <w:basedOn w:val="a"/>
    <w:rsid w:val="00995D4A"/>
    <w:pPr>
      <w:spacing w:before="100" w:beforeAutospacing="1" w:after="100" w:afterAutospacing="1"/>
    </w:pPr>
  </w:style>
  <w:style w:type="character" w:customStyle="1" w:styleId="c0c41c29">
    <w:name w:val="c0 c41 c29"/>
    <w:basedOn w:val="a0"/>
    <w:rsid w:val="00995D4A"/>
  </w:style>
  <w:style w:type="character" w:styleId="a8">
    <w:name w:val="Hyperlink"/>
    <w:rsid w:val="00995D4A"/>
    <w:rPr>
      <w:color w:val="0000FF"/>
      <w:u w:val="single"/>
    </w:rPr>
  </w:style>
  <w:style w:type="character" w:customStyle="1" w:styleId="c0c23">
    <w:name w:val="c0 c23"/>
    <w:basedOn w:val="a0"/>
    <w:rsid w:val="00995D4A"/>
  </w:style>
  <w:style w:type="character" w:customStyle="1" w:styleId="c0c29c41">
    <w:name w:val="c0 c29 c41"/>
    <w:basedOn w:val="a0"/>
    <w:rsid w:val="00995D4A"/>
  </w:style>
  <w:style w:type="paragraph" w:styleId="a9">
    <w:name w:val="footer"/>
    <w:basedOn w:val="a"/>
    <w:rsid w:val="007662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62FB"/>
  </w:style>
  <w:style w:type="table" w:customStyle="1" w:styleId="11">
    <w:name w:val="Сетка таблицы1"/>
    <w:basedOn w:val="a1"/>
    <w:rsid w:val="0043224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C57F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C57FF1"/>
    <w:rPr>
      <w:sz w:val="24"/>
      <w:szCs w:val="24"/>
    </w:rPr>
  </w:style>
  <w:style w:type="paragraph" w:styleId="ad">
    <w:name w:val="Balloon Text"/>
    <w:basedOn w:val="a"/>
    <w:link w:val="ae"/>
    <w:rsid w:val="00C64C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C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5D4A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D4A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link w:val="a3"/>
    <w:rsid w:val="00995D4A"/>
    <w:rPr>
      <w:b/>
      <w:bCs/>
      <w:sz w:val="32"/>
      <w:szCs w:val="24"/>
      <w:lang w:val="ru-RU" w:eastAsia="en-US" w:bidi="ar-SA"/>
    </w:rPr>
  </w:style>
  <w:style w:type="paragraph" w:styleId="a5">
    <w:name w:val="List Paragraph"/>
    <w:basedOn w:val="a"/>
    <w:qFormat/>
    <w:rsid w:val="00995D4A"/>
    <w:pPr>
      <w:ind w:left="720"/>
      <w:contextualSpacing/>
    </w:pPr>
  </w:style>
  <w:style w:type="paragraph" w:customStyle="1" w:styleId="Z">
    <w:name w:val="Z"/>
    <w:rsid w:val="00995D4A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sz w:val="24"/>
      <w:szCs w:val="24"/>
    </w:rPr>
  </w:style>
  <w:style w:type="paragraph" w:customStyle="1" w:styleId="Text">
    <w:name w:val="Text"/>
    <w:rsid w:val="00995D4A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character" w:customStyle="1" w:styleId="10">
    <w:name w:val="Заголовок 1 Знак"/>
    <w:link w:val="1"/>
    <w:rsid w:val="00995D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klass">
    <w:name w:val="klass"/>
    <w:rsid w:val="00995D4A"/>
    <w:pPr>
      <w:widowControl w:val="0"/>
      <w:autoSpaceDE w:val="0"/>
      <w:autoSpaceDN w:val="0"/>
      <w:adjustRightInd w:val="0"/>
      <w:spacing w:before="227" w:line="254" w:lineRule="exact"/>
      <w:ind w:left="227"/>
    </w:pPr>
    <w:rPr>
      <w:sz w:val="24"/>
      <w:szCs w:val="24"/>
    </w:rPr>
  </w:style>
  <w:style w:type="table" w:styleId="a6">
    <w:name w:val="Table Grid"/>
    <w:basedOn w:val="a1"/>
    <w:uiPriority w:val="59"/>
    <w:rsid w:val="0099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95D4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95D4A"/>
    <w:rPr>
      <w:sz w:val="24"/>
      <w:lang w:val="ru-RU" w:eastAsia="ru-RU" w:bidi="ar-SA"/>
    </w:rPr>
  </w:style>
  <w:style w:type="character" w:customStyle="1" w:styleId="submenu-table">
    <w:name w:val="submenu-table"/>
    <w:basedOn w:val="a0"/>
    <w:rsid w:val="00995D4A"/>
  </w:style>
  <w:style w:type="character" w:customStyle="1" w:styleId="apple-converted-space">
    <w:name w:val="apple-converted-space"/>
    <w:basedOn w:val="a0"/>
    <w:rsid w:val="00995D4A"/>
  </w:style>
  <w:style w:type="paragraph" w:customStyle="1" w:styleId="c3">
    <w:name w:val="c3"/>
    <w:basedOn w:val="a"/>
    <w:rsid w:val="00995D4A"/>
    <w:pPr>
      <w:spacing w:before="100" w:beforeAutospacing="1" w:after="100" w:afterAutospacing="1"/>
    </w:pPr>
  </w:style>
  <w:style w:type="character" w:customStyle="1" w:styleId="c0c25">
    <w:name w:val="c0 c25"/>
    <w:basedOn w:val="a0"/>
    <w:rsid w:val="00995D4A"/>
  </w:style>
  <w:style w:type="character" w:customStyle="1" w:styleId="c0">
    <w:name w:val="c0"/>
    <w:basedOn w:val="a0"/>
    <w:rsid w:val="00995D4A"/>
  </w:style>
  <w:style w:type="paragraph" w:customStyle="1" w:styleId="c3c31">
    <w:name w:val="c3 c31"/>
    <w:basedOn w:val="a"/>
    <w:rsid w:val="00995D4A"/>
    <w:pPr>
      <w:spacing w:before="100" w:beforeAutospacing="1" w:after="100" w:afterAutospacing="1"/>
    </w:pPr>
  </w:style>
  <w:style w:type="character" w:customStyle="1" w:styleId="c0c41c29">
    <w:name w:val="c0 c41 c29"/>
    <w:basedOn w:val="a0"/>
    <w:rsid w:val="00995D4A"/>
  </w:style>
  <w:style w:type="character" w:styleId="a8">
    <w:name w:val="Hyperlink"/>
    <w:rsid w:val="00995D4A"/>
    <w:rPr>
      <w:color w:val="0000FF"/>
      <w:u w:val="single"/>
    </w:rPr>
  </w:style>
  <w:style w:type="character" w:customStyle="1" w:styleId="c0c23">
    <w:name w:val="c0 c23"/>
    <w:basedOn w:val="a0"/>
    <w:rsid w:val="00995D4A"/>
  </w:style>
  <w:style w:type="character" w:customStyle="1" w:styleId="c0c29c41">
    <w:name w:val="c0 c29 c41"/>
    <w:basedOn w:val="a0"/>
    <w:rsid w:val="00995D4A"/>
  </w:style>
  <w:style w:type="paragraph" w:styleId="a9">
    <w:name w:val="footer"/>
    <w:basedOn w:val="a"/>
    <w:rsid w:val="007662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62FB"/>
  </w:style>
  <w:style w:type="table" w:customStyle="1" w:styleId="11">
    <w:name w:val="Сетка таблицы1"/>
    <w:basedOn w:val="a1"/>
    <w:rsid w:val="0043224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C57F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C57FF1"/>
    <w:rPr>
      <w:sz w:val="24"/>
      <w:szCs w:val="24"/>
    </w:rPr>
  </w:style>
  <w:style w:type="paragraph" w:styleId="ad">
    <w:name w:val="Balloon Text"/>
    <w:basedOn w:val="a"/>
    <w:link w:val="ae"/>
    <w:rsid w:val="00C64C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B014-2CC1-41AC-A66B-C43C93EE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4458</Words>
  <Characters>33942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«Кяхтинский район»</vt:lpstr>
    </vt:vector>
  </TitlesOfParts>
  <Company>MoBIL GROUP</Company>
  <LinksUpToDate>false</LinksUpToDate>
  <CharactersWithSpaces>38324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«Кяхтинский район»</dc:title>
  <dc:subject/>
  <dc:creator>User</dc:creator>
  <cp:keywords/>
  <dc:description/>
  <cp:lastModifiedBy>Домашний</cp:lastModifiedBy>
  <cp:revision>9</cp:revision>
  <cp:lastPrinted>2020-01-09T01:42:00Z</cp:lastPrinted>
  <dcterms:created xsi:type="dcterms:W3CDTF">2020-03-11T12:16:00Z</dcterms:created>
  <dcterms:modified xsi:type="dcterms:W3CDTF">2020-09-12T06:45:00Z</dcterms:modified>
</cp:coreProperties>
</file>