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5" w:rsidRPr="001B4AF7" w:rsidRDefault="001344E5" w:rsidP="001B4AF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AF7">
        <w:rPr>
          <w:rFonts w:ascii="Times New Roman" w:hAnsi="Times New Roman" w:cs="Times New Roman"/>
          <w:b/>
          <w:sz w:val="28"/>
          <w:szCs w:val="28"/>
          <w:u w:val="single"/>
        </w:rPr>
        <w:t>Указ Президента Российской Федерации</w:t>
      </w:r>
    </w:p>
    <w:p w:rsidR="001344E5" w:rsidRDefault="001344E5" w:rsidP="001B4AF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AF7">
        <w:rPr>
          <w:rFonts w:ascii="Times New Roman" w:hAnsi="Times New Roman" w:cs="Times New Roman"/>
          <w:b/>
          <w:sz w:val="28"/>
          <w:szCs w:val="28"/>
          <w:u w:val="single"/>
        </w:rPr>
        <w:t>от 29.10.2015 № 536</w:t>
      </w:r>
    </w:p>
    <w:p w:rsidR="001B4AF7" w:rsidRPr="001B4AF7" w:rsidRDefault="001B4AF7" w:rsidP="001B4AF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4E5" w:rsidRPr="001B4AF7" w:rsidRDefault="001B4AF7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44E5" w:rsidRPr="001B4AF7">
        <w:rPr>
          <w:rFonts w:ascii="Times New Roman" w:hAnsi="Times New Roman" w:cs="Times New Roman"/>
          <w:sz w:val="28"/>
          <w:szCs w:val="28"/>
        </w:rPr>
        <w:t>О создании Общероссийской общественно-государственной детско-юношеской организации «Российское движение школьников»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постановляю: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Считать целесообразным создание с участием общественных объединений и граждан Общероссийской общественно-государственной детско-юношеской организации «Российское движение школьников» (далее – организация «Российское движение школьников»).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Установить, что учредителем организации «Российское движение школьников» от имени Российской Федерации является Федеральное агентство по делам молодёжи.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Предусмотреть в уставе организации «Российское движение школьников», в частности, что: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а) высшим органом управления организации «Российское движение школьников» является съезд, который созывается по решению координационного совета названной организации;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б) руководство координационным советом организации «Российское движение школьников» осуществляет её председатель и два сопредседателя, избираемые съездом сроком на три года;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в) Федеральное агентство по делам молодежи: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обеспечивает представительство Российской Федерации в координационном совете организации «Российское движение школьников»;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принимает участие через координационный совет организации «Российское движение школьников» в формировании основных направлений её деятельности, оказывает поддержку в реализации целей названной организации и контролирует выполнение возложенных на неё задач.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4. Правительству Российской Федерации обеспечить: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а) до 31 марта 2016 г. определение состава федерального имущества, передаваемого организации «Российское движение школьников» Министерством образования и науки Российской Федерации и Федеральным агентством по делам молодёжи, и его передачу названной организации;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б) создание при Федеральном агентстве по делам молодёжи федерального государственного бюджетного учреждения «Российский детско-юношеский центр» (далее – учреждение «Российский детско-юношеский центр»), возложив на это учреждение функции по обеспечению взаимодействия его представителей, действующих во всех субъектах Российской Федерации, с организацией «Российское движение школьников», Министерством образования и науки Российской Федерации, Федеральным агентством по делам молодёжи, органами исполнительной власти субъектов Российской Федерации и органами местного самоуправления;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в) утверждение порядка предоставления субсидий организации «Российское движение школьников» и учреждению «Российский детско-юношеский центр» в пределах бюджетных ассигнований, предусматриваемых в федеральном бюджете на соответствующий год Министерству образования и науки Российской Федерации.</w:t>
      </w:r>
    </w:p>
    <w:p w:rsidR="001344E5" w:rsidRPr="001B4AF7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lastRenderedPageBreak/>
        <w:t>5. Правительству Российской Федерации предусматривать при формировании проекта федерального бюджета на очередной финансовый год бюджетные ассигнования на предоставление субсидий организации «Российское движение школьников» и учреждению «Российский детско-юношеский центр».</w:t>
      </w:r>
    </w:p>
    <w:p w:rsidR="001344E5" w:rsidRDefault="001344E5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6. Настоящий Указ вступает в силу со дня его подписания.</w:t>
      </w:r>
    </w:p>
    <w:p w:rsidR="001B4AF7" w:rsidRDefault="001B4AF7" w:rsidP="00134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AF7" w:rsidRDefault="001B4AF7" w:rsidP="00134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AF7" w:rsidRDefault="001B4AF7" w:rsidP="00134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AF7" w:rsidRDefault="001B4AF7" w:rsidP="00134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AF7" w:rsidRPr="001B4AF7" w:rsidRDefault="001B4AF7" w:rsidP="001344E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4E5" w:rsidRPr="001B4AF7" w:rsidRDefault="001344E5" w:rsidP="001344E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</w:p>
    <w:p w:rsidR="001344E5" w:rsidRPr="001B4AF7" w:rsidRDefault="001344E5" w:rsidP="001344E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4AF7">
        <w:rPr>
          <w:rFonts w:ascii="Times New Roman" w:hAnsi="Times New Roman" w:cs="Times New Roman"/>
          <w:sz w:val="28"/>
          <w:szCs w:val="28"/>
        </w:rPr>
        <w:t>В. Путин</w:t>
      </w:r>
    </w:p>
    <w:p w:rsidR="00554D48" w:rsidRPr="001B4AF7" w:rsidRDefault="00BF17B4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kern w:val="36"/>
          <w:sz w:val="28"/>
          <w:szCs w:val="28"/>
        </w:rPr>
      </w:pPr>
      <w:r w:rsidRPr="001B4AF7">
        <w:rPr>
          <w:rFonts w:ascii="Times New Roman" w:hAnsi="Times New Roman" w:cs="Times New Roman"/>
          <w:noProof/>
          <w:vanish/>
          <w:color w:val="020C22"/>
          <w:kern w:val="36"/>
          <w:sz w:val="28"/>
          <w:szCs w:val="28"/>
        </w:rPr>
        <w:drawing>
          <wp:inline distT="0" distB="0" distL="0" distR="0" wp14:anchorId="0DCBB9C2" wp14:editId="5BA1EE10">
            <wp:extent cx="7020560" cy="52787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27-18-07-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D48" w:rsidRPr="001B4AF7">
        <w:rPr>
          <w:rFonts w:ascii="Times New Roman" w:hAnsi="Times New Roman" w:cs="Times New Roman"/>
          <w:vanish/>
          <w:color w:val="020C22"/>
          <w:kern w:val="36"/>
          <w:sz w:val="28"/>
          <w:szCs w:val="28"/>
        </w:rPr>
        <w:t>Указ Президента Российской Федерации от 29.10.2015 г. № 536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 создании Общероссийской общественно-государственной детско-юношеской организации «Российское движение школьников»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kern w:val="36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kern w:val="36"/>
          <w:sz w:val="28"/>
          <w:szCs w:val="28"/>
        </w:rPr>
        <w:t>Указ Президента Российской Федерации от 29.10.2015 г. № 536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 создании Общероссийской общественно-государственной детско-юношеской организации «Российское движение школьников»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606778"/>
          <w:sz w:val="28"/>
          <w:szCs w:val="28"/>
        </w:rPr>
        <w:t xml:space="preserve">Вступил в силу с 29 октября 2015 года  </w:t>
      </w:r>
      <w:hyperlink r:id="rId6" w:tgtFrame="_blank" w:history="1">
        <w:r w:rsidRPr="001B4AF7">
          <w:rPr>
            <w:rFonts w:ascii="Times New Roman" w:hAnsi="Times New Roman" w:cs="Times New Roman"/>
            <w:vanish/>
            <w:color w:val="606778"/>
            <w:sz w:val="28"/>
            <w:szCs w:val="28"/>
            <w:bdr w:val="none" w:sz="0" w:space="0" w:color="auto" w:frame="1"/>
          </w:rPr>
          <w:t>pravo.gov.ru</w:t>
        </w:r>
      </w:hyperlink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Копия в формате PDF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hyperlink r:id="rId7" w:tgtFrame="_blank" w:history="1">
        <w:r w:rsidRPr="001B4AF7">
          <w:rPr>
            <w:rFonts w:ascii="Times New Roman" w:hAnsi="Times New Roman" w:cs="Times New Roman"/>
            <w:vanish/>
            <w:color w:val="606778"/>
            <w:sz w:val="28"/>
            <w:szCs w:val="28"/>
            <w:bdr w:val="none" w:sz="0" w:space="0" w:color="auto" w:frame="1"/>
          </w:rPr>
          <w:t>Указ Президента Российской Федерации от 29.10.2015 г. № 536</w:t>
        </w:r>
      </w:hyperlink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</w:t>
      </w:r>
      <w:hyperlink r:id="rId8" w:tgtFrame="_blank" w:history="1">
        <w:r w:rsidRPr="001B4AF7">
          <w:rPr>
            <w:rFonts w:ascii="Times New Roman" w:hAnsi="Times New Roman" w:cs="Times New Roman"/>
            <w:vanish/>
            <w:color w:val="606778"/>
            <w:sz w:val="28"/>
            <w:szCs w:val="28"/>
            <w:bdr w:val="none" w:sz="0" w:space="0" w:color="auto" w:frame="1"/>
          </w:rPr>
          <w:t xml:space="preserve">PDF, 154.4 кБ </w:t>
        </w:r>
      </w:hyperlink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&lt;p&gt;УКАЗ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             ПРЕЗИДЕНТА РОССИЙСКОЙ ФЕДЕРАЦИИ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  О создании Общероссийской общественно-государственной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детско-юношеской организации "Российское движение школьников"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    (В редакции Указа Президента Российской Федерации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                 от 24.10.2018 г. N 602)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В целях совершенствования государственной политики  в  области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воспитания   подрастающего   поколения,   содействия   формированию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личности на основе присущей российскому обществу системы  ценностей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п о с т а н о в л я ю: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1. Считать целесообразным  создание  с  участием  общественных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объединений и  граждан  Общероссийской  общественно-государственной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детско-юношеской  организации  "Российское   движение   школьников"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(далее - организация "Российское движение школьников").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2. Установить,   что   учредителем   организации   "Российское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движение  школьников"  от  имени  Российской   Федерации   является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Федеральное агентство по делам молодежи.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3. Предусмотреть в  уставе  организации  "Российское 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школьников", в частности, что: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а) высшим органом управления организации "Российское 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  является  съезд,   который   созывается   по   решению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координационного совета названной организации;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б) руководство координационным советом организации "Российское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движение   школьников"   осуществляет   ее   председатель   и   два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сопредседателя, избираемые съездом сроком на три года;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в) Федеральное агентство по делам молодежи: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обеспечивает   представительство   Российской   Федерации    в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координационном    совете    организации    "Российское   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школьников";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принимает  участие  через  координационный  совет  организации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"Российское   движение   школьников"   в   формировании    основных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направлений ее деятельности, оказывает поддержку в реализации целей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названной организации и контролирует выполнение возложенных на  нее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задач.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4. Правительству Российской Федерации обеспечить: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а) до  31 марта  2016 г.  определение   состава   федерального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имущества,   передаваемого   организации    "Российское   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 Министерством образования и науки Российской  Федерации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и  Федеральным  агентством  по  делам  молодежи,  и  его   передачу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названной организации;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б)  создание  при  Федеральном  агентстве  по  делам  молодежи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федерального  государственного  бюджетного  учреждения  "Российский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детско-юношеский    центр"    (далее   -   учреждение   "Российский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детско-юношеский  центр"),  возложив  на  это учреждение функции по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обеспечению  взаимодействия его представителей, действующих во всех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субъектах Российской Федерации, с организацией "Российское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школьников",   Министерством   просвещения   Российской  Федерации,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Федеральным  агентством  по делам молодежи, органами исполнительной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власти   субъектов   Российской   Федерации   и  органами  местного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самоуправления; (В  редакции  Указа Президента Российской Федерации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от 24.10.2018 г. N 602)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в)  утверждение  порядка  предоставления  субсидий организации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"Российское   движение   школьников"   и   учреждению   "Российский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детско-юношеский   центр"   в   пределах   бюджетных  ассигнований,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предусматриваемых  в  федеральном  бюджете  на  соответствующий год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Министерству просвещения Российской Федерации. (В   редакции  Указа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Президента Российской Федерации от 24.10.2018 г. N 602)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5. Правительству  Российской  Федерации  предусматривать   при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формировании   проекта   федерального    бюджета    на    очередной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финансовый год бюджетные ассигнования  на  предоставление  субсидий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организации   "Российское   движение   школьников"   и   учреждению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"Российский детско-юношеский центр".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6. Настоящий Указ вступает в силу со дня его подписания.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Президент Российской Федерации                         В.Путин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Москва, Кремль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29 октября 2015 года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N 536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Копия в формате PDF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hyperlink r:id="rId9" w:tgtFrame="_blank" w:history="1">
        <w:r w:rsidRPr="001B4AF7">
          <w:rPr>
            <w:rFonts w:ascii="Times New Roman" w:hAnsi="Times New Roman" w:cs="Times New Roman"/>
            <w:vanish/>
            <w:color w:val="606778"/>
            <w:sz w:val="28"/>
            <w:szCs w:val="28"/>
            <w:bdr w:val="none" w:sz="0" w:space="0" w:color="auto" w:frame="1"/>
          </w:rPr>
          <w:t>Указ Президента Российской Федерации от 29.10.2015 г. № 536</w:t>
        </w:r>
      </w:hyperlink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</w:t>
      </w:r>
      <w:hyperlink r:id="rId10" w:tgtFrame="_blank" w:history="1">
        <w:r w:rsidRPr="001B4AF7">
          <w:rPr>
            <w:rFonts w:ascii="Times New Roman" w:hAnsi="Times New Roman" w:cs="Times New Roman"/>
            <w:vanish/>
            <w:color w:val="606778"/>
            <w:sz w:val="28"/>
            <w:szCs w:val="28"/>
            <w:bdr w:val="none" w:sz="0" w:space="0" w:color="auto" w:frame="1"/>
          </w:rPr>
          <w:t xml:space="preserve">PDF, 154.4 кБ </w:t>
        </w:r>
      </w:hyperlink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&lt;p&gt;УКАЗ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             ПРЕЗИДЕНТА РОССИЙСКОЙ ФЕДЕРАЦИИ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  О создании Общероссийской общественно-государственной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детско-юношеской организации "Российское движение школьников"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    (В редакции Указа Президента Российской Федерации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                 от 24.10.2018 г. N 602)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В целях совершенствования государственной политики  в  области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воспитания   подрастающего   поколения,   содействия   формированию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личности на основе присущей российскому обществу системы  ценностей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п о с т а н о в л я ю: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1. Считать целесообразным  создание  с  участием  общественных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объединений и  граждан  Общероссийской  общественно-государственной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детско-юношеской  организации  "Российское   движение   школьников"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(далее - организация "Российское движение школьников").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2. Установить,   что   учредителем   организации   "Российское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движение  школьников"  от  имени  Российской   Федерации   является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Федеральное агентство по делам молодежи.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3. Предусмотреть в  уставе  организации  "Российское 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школьников", в частности, что: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а) высшим органом управления организации "Российское 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  является  съезд,   который   созывается   по   решению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координационного совета названной организации;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б) руководство координационным советом организации "Российское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движение   школьников"   осуществляет   ее   председатель   и   два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сопредседателя, избираемые съездом сроком на три года;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в) Федеральное агентство по делам молодежи: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обеспечивает   представительство   Российской   Федерации    в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координационном    совете    организации    "Российское   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школьников";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принимает  участие  через  координационный  совет  организации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"Российское   движение   школьников"   в   формировании    основных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направлений ее деятельности, оказывает поддержку в реализации целей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названной организации и контролирует выполнение возложенных на  нее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задач.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4. Правительству Российской Федерации обеспечить: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а) до  31 марта  2016 г.  определение   состава   федерального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имущества,   передаваемого   организации    "Российское   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 Министерством образования и науки Российской  Федерации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и  Федеральным  агентством  по  делам  молодежи,  и  его   передачу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названной организации;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б)  создание  при  Федеральном  агентстве  по  делам  молодежи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федерального  государственного  бюджетного  учреждения  "Российский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детско-юношеский    центр"    (далее   -   учреждение   "Российский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детско-юношеский  центр"),  возложив  на  это учреждение функции по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обеспечению  взаимодействия его представителей, действующих во всех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субъектах Российской Федерации, с организацией "Российское движение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школьников",   Министерством   просвещения   Российской  Федерации,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Федеральным  агентством  по делам молодежи, органами исполнительной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власти   субъектов   Российской   Федерации   и  органами  местного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самоуправления; (В  редакции  Указа Президента Российской Федерации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от 24.10.2018 г. N 602)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в)  утверждение  порядка  предоставления  субсидий организации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"Российское   движение   школьников"   и   учреждению   "Российский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детско-юношеский   центр"   в   пределах   бюджетных  ассигнований,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предусматриваемых  в  федеральном  бюджете  на  соответствующий год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Министерству просвещения Российской Федерации. (В   редакции  Указа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Президента Российской Федерации от 24.10.2018 г. N 602)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5. Правительству  Российской  Федерации  предусматривать   при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формировании   проекта   федерального    бюджета    на    очередной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финансовый год бюджетные ассигнования  на  предоставление  субсидий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организации   "Российское   движение   школьников"   и   учреждению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>"Российский детско-юношеский центр".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6. Настоящий Указ вступает в силу со дня его подписания.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Президент Российской Федерации                         В.Путин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Москва, Кремль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29 октября 2015 года</w:t>
      </w:r>
    </w:p>
    <w:p w:rsidR="00554D48" w:rsidRPr="001B4AF7" w:rsidRDefault="00554D48" w:rsidP="001344E5">
      <w:pPr>
        <w:pStyle w:val="a6"/>
        <w:jc w:val="right"/>
        <w:rPr>
          <w:rFonts w:ascii="Times New Roman" w:hAnsi="Times New Roman" w:cs="Times New Roman"/>
          <w:vanish/>
          <w:color w:val="020C22"/>
          <w:sz w:val="28"/>
          <w:szCs w:val="28"/>
        </w:rPr>
      </w:pPr>
      <w:r w:rsidRPr="001B4AF7">
        <w:rPr>
          <w:rFonts w:ascii="Times New Roman" w:hAnsi="Times New Roman" w:cs="Times New Roman"/>
          <w:vanish/>
          <w:color w:val="020C22"/>
          <w:sz w:val="28"/>
          <w:szCs w:val="28"/>
        </w:rPr>
        <w:t xml:space="preserve">     N 536</w:t>
      </w:r>
    </w:p>
    <w:p w:rsidR="003B7A24" w:rsidRPr="001B4AF7" w:rsidRDefault="003B7A24" w:rsidP="001344E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3B7A24" w:rsidRPr="001B4AF7" w:rsidSect="001344E5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5"/>
    <w:rsid w:val="001344E5"/>
    <w:rsid w:val="001B4AF7"/>
    <w:rsid w:val="003B7A24"/>
    <w:rsid w:val="003C31F2"/>
    <w:rsid w:val="00554D48"/>
    <w:rsid w:val="00A42345"/>
    <w:rsid w:val="00B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paragraph" w:styleId="1">
    <w:name w:val="heading 1"/>
    <w:basedOn w:val="a"/>
    <w:link w:val="10"/>
    <w:uiPriority w:val="9"/>
    <w:qFormat/>
    <w:rsid w:val="00554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4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4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4D48"/>
    <w:rPr>
      <w:rFonts w:ascii="Times New Roman" w:eastAsia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55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D48"/>
    <w:rPr>
      <w:rFonts w:ascii="Courier New" w:eastAsia="Times New Roman" w:hAnsi="Courier New" w:cs="Courier New"/>
      <w:sz w:val="20"/>
      <w:szCs w:val="20"/>
    </w:rPr>
  </w:style>
  <w:style w:type="character" w:customStyle="1" w:styleId="tooltipdescriptiondark3">
    <w:name w:val="tooltip_description_dark3"/>
    <w:basedOn w:val="a0"/>
    <w:rsid w:val="00554D48"/>
    <w:rPr>
      <w:vanish w:val="0"/>
      <w:webHidden w:val="0"/>
      <w:sz w:val="23"/>
      <w:szCs w:val="23"/>
      <w:specVanish w:val="0"/>
    </w:rPr>
  </w:style>
  <w:style w:type="character" w:customStyle="1" w:styleId="actstextwidth">
    <w:name w:val="acts_text_width"/>
    <w:basedOn w:val="a0"/>
    <w:rsid w:val="00554D48"/>
  </w:style>
  <w:style w:type="paragraph" w:styleId="a5">
    <w:name w:val="Normal (Web)"/>
    <w:basedOn w:val="a"/>
    <w:uiPriority w:val="99"/>
    <w:semiHidden/>
    <w:unhideWhenUsed/>
    <w:rsid w:val="0013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4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paragraph" w:styleId="1">
    <w:name w:val="heading 1"/>
    <w:basedOn w:val="a"/>
    <w:link w:val="10"/>
    <w:uiPriority w:val="9"/>
    <w:qFormat/>
    <w:rsid w:val="00554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4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4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4D48"/>
    <w:rPr>
      <w:rFonts w:ascii="Times New Roman" w:eastAsia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55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D48"/>
    <w:rPr>
      <w:rFonts w:ascii="Courier New" w:eastAsia="Times New Roman" w:hAnsi="Courier New" w:cs="Courier New"/>
      <w:sz w:val="20"/>
      <w:szCs w:val="20"/>
    </w:rPr>
  </w:style>
  <w:style w:type="character" w:customStyle="1" w:styleId="tooltipdescriptiondark3">
    <w:name w:val="tooltip_description_dark3"/>
    <w:basedOn w:val="a0"/>
    <w:rsid w:val="00554D48"/>
    <w:rPr>
      <w:vanish w:val="0"/>
      <w:webHidden w:val="0"/>
      <w:sz w:val="23"/>
      <w:szCs w:val="23"/>
      <w:specVanish w:val="0"/>
    </w:rPr>
  </w:style>
  <w:style w:type="character" w:customStyle="1" w:styleId="actstextwidth">
    <w:name w:val="acts_text_width"/>
    <w:basedOn w:val="a0"/>
    <w:rsid w:val="00554D48"/>
  </w:style>
  <w:style w:type="paragraph" w:styleId="a5">
    <w:name w:val="Normal (Web)"/>
    <w:basedOn w:val="a"/>
    <w:uiPriority w:val="99"/>
    <w:semiHidden/>
    <w:unhideWhenUsed/>
    <w:rsid w:val="0013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20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3587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847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71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334">
                              <w:marLeft w:val="94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84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9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23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67086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64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718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9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9004">
                              <w:marLeft w:val="94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4479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acts/files/0001201510290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kremlin.ru/media/acts/files/0001201510290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firstDoc=1&amp;lastDoc=1&amp;nd=10238106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static.kremlin.ru/media/acts/files/0001201510290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kremlin.ru/media/acts/files/0001201510290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2020-02-27T16:13:00Z</dcterms:created>
  <dcterms:modified xsi:type="dcterms:W3CDTF">2020-02-27T16:47:00Z</dcterms:modified>
</cp:coreProperties>
</file>