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B5" w:rsidRPr="002A60B5" w:rsidRDefault="002A60B5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1F04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Утверждаю :</w:t>
      </w:r>
      <w:proofErr w:type="gramEnd"/>
    </w:p>
    <w:p w:rsidR="002A60B5" w:rsidRPr="002A60B5" w:rsidRDefault="002A60B5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1F042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  Директор </w:t>
      </w:r>
      <w:proofErr w:type="spell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школы_________А.Д</w:t>
      </w:r>
      <w:proofErr w:type="spell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. Семенова </w:t>
      </w:r>
    </w:p>
    <w:p w:rsidR="001F0426" w:rsidRDefault="001F0426" w:rsidP="002A60B5">
      <w:pPr>
        <w:pStyle w:val="a5"/>
        <w:rPr>
          <w:rFonts w:ascii="Times New Roman" w:hAnsi="Times New Roman" w:cs="Times New Roman"/>
          <w:sz w:val="96"/>
          <w:szCs w:val="96"/>
          <w:lang w:eastAsia="ru-RU"/>
        </w:rPr>
      </w:pPr>
      <w:r>
        <w:rPr>
          <w:rFonts w:ascii="Times New Roman" w:hAnsi="Times New Roman" w:cs="Times New Roman"/>
          <w:sz w:val="96"/>
          <w:szCs w:val="96"/>
          <w:lang w:eastAsia="ru-RU"/>
        </w:rPr>
        <w:t xml:space="preserve">                     </w:t>
      </w:r>
    </w:p>
    <w:p w:rsidR="005A2E63" w:rsidRPr="001F0426" w:rsidRDefault="001F0426" w:rsidP="002A60B5">
      <w:pPr>
        <w:pStyle w:val="a5"/>
        <w:rPr>
          <w:rFonts w:ascii="Georgia" w:hAnsi="Georgia" w:cs="Times New Roman"/>
          <w:sz w:val="96"/>
          <w:szCs w:val="96"/>
          <w:lang w:eastAsia="ru-RU"/>
        </w:rPr>
      </w:pPr>
      <w:r w:rsidRPr="001F0426">
        <w:rPr>
          <w:rFonts w:ascii="Times New Roman" w:hAnsi="Times New Roman" w:cs="Times New Roman"/>
          <w:sz w:val="96"/>
          <w:szCs w:val="96"/>
          <w:lang w:eastAsia="ru-RU"/>
        </w:rPr>
        <w:t xml:space="preserve">                        </w:t>
      </w:r>
      <w:r w:rsidR="005A2E63" w:rsidRPr="001F0426">
        <w:rPr>
          <w:rFonts w:ascii="Georgia" w:hAnsi="Georgia" w:cs="Times New Roman"/>
          <w:sz w:val="96"/>
          <w:szCs w:val="96"/>
          <w:lang w:eastAsia="ru-RU"/>
        </w:rPr>
        <w:t>ПЛАН</w:t>
      </w:r>
      <w:r w:rsidR="002A60B5" w:rsidRPr="001F0426">
        <w:rPr>
          <w:rFonts w:ascii="Georgia" w:hAnsi="Georgia" w:cs="Times New Roman"/>
          <w:sz w:val="96"/>
          <w:szCs w:val="96"/>
          <w:lang w:eastAsia="ru-RU"/>
        </w:rPr>
        <w:t xml:space="preserve">                  </w:t>
      </w:r>
    </w:p>
    <w:p w:rsidR="005A2E63" w:rsidRPr="001F0426" w:rsidRDefault="001F0426" w:rsidP="002A60B5">
      <w:pPr>
        <w:pStyle w:val="a5"/>
        <w:rPr>
          <w:rFonts w:ascii="Georgia" w:hAnsi="Georgia" w:cs="Times New Roman"/>
          <w:sz w:val="72"/>
          <w:szCs w:val="72"/>
          <w:lang w:eastAsia="ru-RU"/>
        </w:rPr>
      </w:pPr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      </w:t>
      </w:r>
      <w:r w:rsidR="005A2E63" w:rsidRPr="001F0426">
        <w:rPr>
          <w:rFonts w:ascii="Georgia" w:hAnsi="Georgia" w:cs="Times New Roman"/>
          <w:sz w:val="72"/>
          <w:szCs w:val="72"/>
          <w:lang w:eastAsia="ru-RU"/>
        </w:rPr>
        <w:t xml:space="preserve">ОРГАНИЗАЦИИ </w:t>
      </w:r>
      <w:r>
        <w:rPr>
          <w:rFonts w:ascii="Georgia" w:hAnsi="Georgia" w:cs="Times New Roman"/>
          <w:sz w:val="72"/>
          <w:szCs w:val="72"/>
          <w:lang w:eastAsia="ru-RU"/>
        </w:rPr>
        <w:t xml:space="preserve"> </w:t>
      </w:r>
      <w:r w:rsidR="00132A1D">
        <w:rPr>
          <w:rFonts w:ascii="Georgia" w:hAnsi="Georgia" w:cs="Times New Roman"/>
          <w:sz w:val="72"/>
          <w:szCs w:val="72"/>
          <w:lang w:eastAsia="ru-RU"/>
        </w:rPr>
        <w:t xml:space="preserve">           </w:t>
      </w:r>
      <w:r w:rsidR="005A2E63" w:rsidRPr="001F0426">
        <w:rPr>
          <w:rFonts w:ascii="Georgia" w:hAnsi="Georgia" w:cs="Times New Roman"/>
          <w:sz w:val="72"/>
          <w:szCs w:val="72"/>
          <w:lang w:eastAsia="ru-RU"/>
        </w:rPr>
        <w:t>ПОДГОТОВКИ </w:t>
      </w:r>
    </w:p>
    <w:p w:rsidR="001F0426" w:rsidRPr="001F0426" w:rsidRDefault="001F0426" w:rsidP="002A60B5">
      <w:pPr>
        <w:pStyle w:val="a5"/>
        <w:rPr>
          <w:rFonts w:ascii="Georgia" w:hAnsi="Georgia" w:cs="Times New Roman"/>
          <w:sz w:val="72"/>
          <w:szCs w:val="72"/>
          <w:lang w:eastAsia="ru-RU"/>
        </w:rPr>
      </w:pPr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 </w:t>
      </w:r>
      <w:proofErr w:type="gramStart"/>
      <w:r w:rsidR="005A2E63" w:rsidRPr="001F0426">
        <w:rPr>
          <w:rFonts w:ascii="Georgia" w:hAnsi="Georgia" w:cs="Times New Roman"/>
          <w:sz w:val="72"/>
          <w:szCs w:val="72"/>
          <w:lang w:eastAsia="ru-RU"/>
        </w:rPr>
        <w:t>К</w:t>
      </w:r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 </w:t>
      </w:r>
      <w:r w:rsidR="005A2E63" w:rsidRPr="001F0426">
        <w:rPr>
          <w:rFonts w:ascii="Georgia" w:hAnsi="Georgia" w:cs="Times New Roman"/>
          <w:sz w:val="72"/>
          <w:szCs w:val="72"/>
          <w:lang w:eastAsia="ru-RU"/>
        </w:rPr>
        <w:t xml:space="preserve"> </w:t>
      </w:r>
      <w:r w:rsidRPr="001F0426">
        <w:rPr>
          <w:rFonts w:ascii="Georgia" w:hAnsi="Georgia" w:cs="Times New Roman"/>
          <w:sz w:val="72"/>
          <w:szCs w:val="72"/>
          <w:lang w:eastAsia="ru-RU"/>
        </w:rPr>
        <w:t>ГИА</w:t>
      </w:r>
      <w:proofErr w:type="gramEnd"/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 </w:t>
      </w:r>
      <w:r w:rsidR="005A2E63" w:rsidRPr="001F0426">
        <w:rPr>
          <w:rFonts w:ascii="Georgia" w:hAnsi="Georgia" w:cs="Times New Roman"/>
          <w:sz w:val="72"/>
          <w:szCs w:val="72"/>
          <w:lang w:eastAsia="ru-RU"/>
        </w:rPr>
        <w:t>ВЫПУСКНИКОВ</w:t>
      </w:r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 </w:t>
      </w:r>
      <w:r w:rsidR="005A2E63" w:rsidRPr="001F0426">
        <w:rPr>
          <w:rFonts w:ascii="Georgia" w:hAnsi="Georgia" w:cs="Times New Roman"/>
          <w:sz w:val="72"/>
          <w:szCs w:val="72"/>
          <w:lang w:eastAsia="ru-RU"/>
        </w:rPr>
        <w:t xml:space="preserve"> </w:t>
      </w:r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9 И 11 КЛАССОВ      </w:t>
      </w:r>
      <w:r w:rsidR="002A60B5" w:rsidRPr="001F0426">
        <w:rPr>
          <w:rFonts w:ascii="Georgia" w:hAnsi="Georgia" w:cs="Times New Roman"/>
          <w:sz w:val="72"/>
          <w:szCs w:val="72"/>
          <w:lang w:eastAsia="ru-RU"/>
        </w:rPr>
        <w:t>МКОУ " Средняя школа № 2</w:t>
      </w:r>
      <w:r w:rsidR="005A2E63" w:rsidRPr="001F0426">
        <w:rPr>
          <w:rFonts w:ascii="Georgia" w:hAnsi="Georgia" w:cs="Times New Roman"/>
          <w:sz w:val="72"/>
          <w:szCs w:val="72"/>
          <w:lang w:eastAsia="ru-RU"/>
        </w:rPr>
        <w:t>"</w:t>
      </w:r>
    </w:p>
    <w:p w:rsidR="002A60B5" w:rsidRPr="001F0426" w:rsidRDefault="001F0426" w:rsidP="002A60B5">
      <w:pPr>
        <w:pStyle w:val="a5"/>
        <w:rPr>
          <w:rFonts w:ascii="Georgia" w:hAnsi="Georgia" w:cs="Times New Roman"/>
          <w:sz w:val="72"/>
          <w:szCs w:val="72"/>
          <w:lang w:eastAsia="ru-RU"/>
        </w:rPr>
      </w:pPr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              </w:t>
      </w:r>
      <w:proofErr w:type="gramStart"/>
      <w:r w:rsidR="002A60B5" w:rsidRPr="001F0426">
        <w:rPr>
          <w:rFonts w:ascii="Georgia" w:hAnsi="Georgia" w:cs="Times New Roman"/>
          <w:sz w:val="72"/>
          <w:szCs w:val="72"/>
          <w:lang w:eastAsia="ru-RU"/>
        </w:rPr>
        <w:t>им</w:t>
      </w:r>
      <w:proofErr w:type="gramEnd"/>
      <w:r w:rsidR="002A60B5" w:rsidRPr="001F0426">
        <w:rPr>
          <w:rFonts w:ascii="Georgia" w:hAnsi="Georgia" w:cs="Times New Roman"/>
          <w:sz w:val="72"/>
          <w:szCs w:val="72"/>
          <w:lang w:eastAsia="ru-RU"/>
        </w:rPr>
        <w:t xml:space="preserve"> М.И. Халилова</w:t>
      </w:r>
      <w:r w:rsidRPr="001F0426">
        <w:rPr>
          <w:rFonts w:ascii="Georgia" w:hAnsi="Georgia" w:cs="Times New Roman"/>
          <w:sz w:val="72"/>
          <w:szCs w:val="72"/>
          <w:lang w:eastAsia="ru-RU"/>
        </w:rPr>
        <w:t xml:space="preserve">   </w:t>
      </w:r>
      <w:r w:rsidR="002A60B5" w:rsidRPr="001F0426">
        <w:rPr>
          <w:rFonts w:ascii="Georgia" w:hAnsi="Georgia" w:cs="Times New Roman"/>
          <w:sz w:val="72"/>
          <w:szCs w:val="72"/>
          <w:lang w:eastAsia="ru-RU"/>
        </w:rPr>
        <w:t>г Теберды</w:t>
      </w:r>
      <w:r w:rsidR="005A2E63" w:rsidRPr="001F0426">
        <w:rPr>
          <w:rFonts w:ascii="Georgia" w:hAnsi="Georgia" w:cs="Times New Roman"/>
          <w:sz w:val="72"/>
          <w:szCs w:val="72"/>
          <w:lang w:eastAsia="ru-RU"/>
        </w:rPr>
        <w:t xml:space="preserve"> </w:t>
      </w:r>
    </w:p>
    <w:p w:rsidR="002A60B5" w:rsidRPr="001F0426" w:rsidRDefault="001F0426" w:rsidP="002A60B5">
      <w:pPr>
        <w:pStyle w:val="a5"/>
        <w:rPr>
          <w:rFonts w:ascii="Georgia" w:hAnsi="Georgia" w:cs="Times New Roman"/>
          <w:b/>
          <w:sz w:val="56"/>
          <w:szCs w:val="56"/>
          <w:lang w:eastAsia="ru-RU"/>
        </w:rPr>
      </w:pPr>
      <w:r w:rsidRPr="001F0426">
        <w:rPr>
          <w:rFonts w:ascii="Georgia" w:hAnsi="Georgia" w:cs="Times New Roman"/>
          <w:sz w:val="96"/>
          <w:szCs w:val="96"/>
          <w:lang w:eastAsia="ru-RU"/>
        </w:rPr>
        <w:t xml:space="preserve">          </w:t>
      </w:r>
      <w:proofErr w:type="gramStart"/>
      <w:r w:rsidR="002B2568">
        <w:rPr>
          <w:rFonts w:ascii="Georgia" w:hAnsi="Georgia" w:cs="Times New Roman"/>
          <w:sz w:val="96"/>
          <w:szCs w:val="96"/>
          <w:lang w:eastAsia="ru-RU"/>
        </w:rPr>
        <w:t>в</w:t>
      </w:r>
      <w:proofErr w:type="gramEnd"/>
      <w:r w:rsidR="002B2568">
        <w:rPr>
          <w:rFonts w:ascii="Georgia" w:hAnsi="Georgia" w:cs="Times New Roman"/>
          <w:sz w:val="96"/>
          <w:szCs w:val="96"/>
          <w:lang w:eastAsia="ru-RU"/>
        </w:rPr>
        <w:t xml:space="preserve"> 2019 - 2020</w:t>
      </w:r>
      <w:r w:rsidR="005A2E63" w:rsidRPr="001F0426">
        <w:rPr>
          <w:rFonts w:ascii="Georgia" w:hAnsi="Georgia" w:cs="Times New Roman"/>
          <w:sz w:val="96"/>
          <w:szCs w:val="96"/>
          <w:lang w:eastAsia="ru-RU"/>
        </w:rPr>
        <w:t xml:space="preserve"> </w:t>
      </w:r>
      <w:r w:rsidRPr="001F0426">
        <w:rPr>
          <w:rFonts w:ascii="Georgia" w:hAnsi="Georgia" w:cs="Times New Roman"/>
          <w:b/>
          <w:sz w:val="56"/>
          <w:szCs w:val="56"/>
          <w:lang w:eastAsia="ru-RU"/>
        </w:rPr>
        <w:t>УЧЕБНОМ ГОДУ.</w:t>
      </w:r>
    </w:p>
    <w:p w:rsidR="001F0426" w:rsidRPr="001F0426" w:rsidRDefault="005A2E63" w:rsidP="002A60B5">
      <w:pPr>
        <w:pStyle w:val="a5"/>
        <w:rPr>
          <w:rFonts w:ascii="Georgia" w:hAnsi="Georgia" w:cs="Times New Roman"/>
          <w:sz w:val="24"/>
          <w:szCs w:val="24"/>
          <w:lang w:eastAsia="ru-RU"/>
        </w:rPr>
      </w:pPr>
      <w:r w:rsidRPr="001F0426">
        <w:rPr>
          <w:rFonts w:ascii="Georgia" w:hAnsi="Georgia" w:cs="Times New Roman"/>
          <w:sz w:val="24"/>
          <w:szCs w:val="24"/>
          <w:lang w:eastAsia="ru-RU"/>
        </w:rPr>
        <w:t> </w:t>
      </w:r>
    </w:p>
    <w:p w:rsidR="001F0426" w:rsidRPr="001F0426" w:rsidRDefault="001F0426" w:rsidP="002A60B5">
      <w:pPr>
        <w:pStyle w:val="a5"/>
        <w:rPr>
          <w:rFonts w:ascii="Georgia" w:hAnsi="Georgia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0426" w:rsidRDefault="001F0426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A60B5" w:rsidRPr="002A60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Единый </w:t>
      </w:r>
      <w:proofErr w:type="spellStart"/>
      <w:r w:rsidR="002A60B5" w:rsidRPr="002A60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государс</w:t>
      </w:r>
      <w:r w:rsidRPr="002A60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венный</w:t>
      </w:r>
      <w:proofErr w:type="spellEnd"/>
      <w:r w:rsidRPr="002A60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экзамен является основной формой итоговой государственной аттестации в школе для всех выпускников школ Российской Федерации</w:t>
      </w:r>
      <w:r w:rsidRPr="002A60B5">
        <w:rPr>
          <w:rFonts w:ascii="Times New Roman" w:hAnsi="Times New Roman" w:cs="Times New Roman"/>
          <w:color w:val="515756"/>
          <w:sz w:val="24"/>
          <w:szCs w:val="24"/>
          <w:lang w:eastAsia="ru-RU"/>
        </w:rPr>
        <w:t>.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 Обязательными являются два экзамена в форме ЕГЭ: русский язык и математика.   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</w:t>
      </w:r>
      <w:r w:rsidRPr="002A60B5">
        <w:rPr>
          <w:rFonts w:ascii="Times New Roman" w:hAnsi="Times New Roman" w:cs="Times New Roman"/>
          <w:sz w:val="24"/>
          <w:szCs w:val="24"/>
          <w:lang w:eastAsia="ru-RU"/>
        </w:rPr>
        <w:t>Выделяются следующие составляющие готовности учащихся к сдаче экзаменов в форме ЕГЭ: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информационная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(знания о правилах поведения на экзамене, правилах заполнения бланков);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предметная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(качество подготовки по определенному предмету, умение выполнять задания </w:t>
      </w:r>
      <w:proofErr w:type="spell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психологическая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экзамена).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     Процесс подготовки к государственной итоговой аттестации включает в себя: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организационно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>-методическую работу;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нормативно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>-правовое обеспечение;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с учащимися;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с педагогическим коллективом;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         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работу</w:t>
      </w:r>
      <w:proofErr w:type="gramEnd"/>
      <w:r w:rsidRPr="002A60B5">
        <w:rPr>
          <w:rFonts w:ascii="Times New Roman" w:hAnsi="Times New Roman" w:cs="Times New Roman"/>
          <w:sz w:val="24"/>
          <w:szCs w:val="24"/>
          <w:lang w:eastAsia="ru-RU"/>
        </w:rPr>
        <w:t xml:space="preserve"> с родителями;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         Информационный портал по организации и проведению государственной итоговой аттестации </w:t>
      </w:r>
      <w:hyperlink r:id="rId5" w:history="1">
        <w:r w:rsidRPr="002A60B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http://www.ege.edu.ru/</w:t>
        </w:r>
      </w:hyperlink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         Демоверсии, спец</w:t>
      </w:r>
      <w:r w:rsidR="002B2568">
        <w:rPr>
          <w:rFonts w:ascii="Times New Roman" w:hAnsi="Times New Roman" w:cs="Times New Roman"/>
          <w:sz w:val="24"/>
          <w:szCs w:val="24"/>
          <w:lang w:eastAsia="ru-RU"/>
        </w:rPr>
        <w:t xml:space="preserve">ификации, кодификаторы ЕГЭ 2019 </w:t>
      </w:r>
      <w:proofErr w:type="gramStart"/>
      <w:r w:rsidRPr="002A60B5">
        <w:rPr>
          <w:rFonts w:ascii="Times New Roman" w:hAnsi="Times New Roman" w:cs="Times New Roman"/>
          <w:sz w:val="24"/>
          <w:szCs w:val="24"/>
          <w:lang w:eastAsia="ru-RU"/>
        </w:rPr>
        <w:t>года  </w:t>
      </w:r>
      <w:hyperlink r:id="rId6" w:history="1">
        <w:r w:rsidRPr="002A60B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http://fipi.ru/ege-i-gve-11/demoversii-specifikacii-kodifikatory</w:t>
        </w:r>
        <w:proofErr w:type="gramEnd"/>
      </w:hyperlink>
    </w:p>
    <w:p w:rsidR="002A60B5" w:rsidRPr="002A60B5" w:rsidRDefault="002A60B5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0B5" w:rsidRPr="002A60B5" w:rsidRDefault="002A60B5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0B5" w:rsidRPr="002A60B5" w:rsidRDefault="002A60B5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0B5" w:rsidRPr="002A60B5" w:rsidRDefault="002A60B5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План-график подготовки к государственной итоговой аттестации</w:t>
      </w:r>
    </w:p>
    <w:p w:rsidR="005A2E63" w:rsidRPr="002A60B5" w:rsidRDefault="005A2E63" w:rsidP="002A60B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2A60B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15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2007"/>
        <w:gridCol w:w="10061"/>
        <w:gridCol w:w="1775"/>
      </w:tblGrid>
      <w:tr w:rsidR="005A2E63" w:rsidRPr="002A60B5" w:rsidTr="005A2E63">
        <w:trPr>
          <w:trHeight w:val="63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Совещание при директоре по итогам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ЕГЭ 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текущего</w:t>
            </w:r>
            <w:proofErr w:type="gramEnd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вопросам подготовки к ЕГЭ 2019-2020 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уч.года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базы данных об обучающихся, подлежащих государственной итоговой аттестации.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информационной памятки для родителей: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общие положения проведения ЕГЭ,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информирование о ресурсах Интернет,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формы проведения ЕГЭ,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уроки и общие правила проведения ЕГЭ,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порядок подачи апелляции,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оценка результатов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ЕГЭ.   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-предметники.</w:t>
            </w: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Нормативно-правовые документы 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         </w:t>
            </w:r>
            <w:hyperlink r:id="rId7" w:history="1">
              <w:r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http://ege.edu.ru/ru/main/legal-documents/education/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        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        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информации о выборе предметов для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положения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утверждение «Плана-графика по подготовке к государственной итоговой аттестации».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базы данных об обучающихся, подлежащих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  информационного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стенда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Размещение информации по подготовке к государственной итоговой аттестации на сайте школы.</w:t>
            </w:r>
          </w:p>
          <w:p w:rsidR="005A2E63" w:rsidRPr="002A60B5" w:rsidRDefault="005A2E63" w:rsidP="002B256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Назначение организаторов и дежурных в ППЭ в период проведения государственной итоговой аттестации 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Директор.,</w:t>
            </w:r>
            <w:proofErr w:type="gramEnd"/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некоторым аспектам совершенствования преподавания общеобразовательных предм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етов (на основе анализа ЕГЭ 2020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http://fipi.ru/ege-i-gve-11/analiticheskie-i-metodicheskie-materialy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Распоряжения, приказы, рек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омендации </w:t>
            </w:r>
            <w:proofErr w:type="spellStart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20119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http://ege.edu.ru/ru/main/legal-documents/rosobrnadzor/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Создание </w:t>
            </w:r>
            <w:proofErr w:type="gramStart"/>
            <w:r w:rsidRPr="002A60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журнала  учета</w:t>
            </w:r>
            <w:proofErr w:type="gramEnd"/>
            <w:r w:rsidRPr="002A60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ознакомления учащихся и родителей с инструкциями  по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Демоверсии, спе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цификации, кодификаторы ЕГЭ 2019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http://fipi.ru/ege-i-gve-11/demoversii-specifikacii-kodifikatory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  информации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выборе предметов для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по итоговому сочинению для выпускников организаций, реализующих образовательные программы среднего общего образования.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http://fipi.ru/ege-i-gve-11/itogovoe-sochinenie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заполнения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правила работы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диагностических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2016-2017 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Демоверсии, спе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цификации, кодификаторы ЕГЭ 2019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http://fipi.ru/ege-i-gve-11/demoversii-specifikacii-kodifikatory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информационной памятки для родителей: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общие положения проведения ЕГЭ,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информирование о ресурсах Интернет,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формы проведения ЕГЭ,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уроки и общие правила проведения ЕГЭ,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порядок подачи апелляции,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оценка результатов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ЕГЭ.   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rPr>
          <w:trHeight w:val="70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  базы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данных об обучающихся, подлежащих государственной итоговой аттестации.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новой информации на   информационном стенде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информации по подготовке к государственной итоговой аттестации на сайте школы.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Директор.,</w:t>
            </w:r>
            <w:proofErr w:type="gramEnd"/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 по итоговому сочинению (изложению).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http://fipi.ru/about/news/metodicheskie-rekomendacii-po-itogovomu-sochineniyu-izlozheniyu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по итоговому сочинению для выпускников организаций, реализующих образовательные программы среднего общего образования.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http://fipi.ru/ege-i-gve-11/itogovoe-sochinenie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  информации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выборе предметов для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по итоговому сочинению для выпускников организаций, реализующих образовательные программы среднего общего образования.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http://fipi.ru/ege-i-gve-11/itogovoe-sochinenie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заполнения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правила работы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с психологом: групповые дискуссии, анкетирование, мини-лекции, творческие работы, устные или письменные размышления по предложенным темам.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  ориентировано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рассмотрение следующих вопросов: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подготовиться к экзаменам;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поведение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снятия нервно-психического напряжения;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противостоять стрессу.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диагностических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на совещании при директоре учителей математики: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«Система подготовки к государственной итоговой аттестации по математике учащихся 9-х классов»,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«Совершенствование системы подготовки к государственной итоговой аттестации по математике учащихся 11-х классов».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  базы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данных об обучающихся, подлежащих государственной итоговой аттестации.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новой информации на   информационном стенде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информации по подготовке к государственной итоговой аттестации на сайте школы.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банк заданий ОГЭ </w:t>
            </w:r>
            <w:hyperlink r:id="rId18" w:history="1">
              <w:r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http://opengia.ru/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банк заданий ЕГЭ </w:t>
            </w:r>
            <w:hyperlink r:id="rId19" w:history="1">
              <w:r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http://opengia.ru/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  информации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выборе предметов для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по итоговому сочинению для выпускников организаций, реализующих образовательные программы среднего общего образования.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http://fipi.ru/ege-i-gve-11/itogovoe-sochinenie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заполнения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правила работы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2019-2020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совещании при директоре учителя русского языка: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2A60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«Формирование мотивационных установок субъектов образовательного процесса к организации и проведению ЕГЭ».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Совещание 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допуске выпускников 11-х классов к государственной итоговой аттестации по итогам сочинения.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результатах диагностических работ и пробного экзамена.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  базы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данных об обучающихся, подлежащих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новой информации на   информационном стенде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информации по подготовке к государственной итоговой аттестации на сайте школы.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Распоряжение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устанавлении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минимального количества баллов единого государственного экзамена, необходимого для поступления на обучение по программам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http://www.fipi.ru/sites/default/files/document/normativ/min_porog.pdf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  информации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выборе предметов для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диагностических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результатах диагностических работ и пробного экзамена.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Коррекция  базы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данных об обучающихся, подлежащих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новой информации на   информационном стенде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информации по подготовке к государственной итоговой аттестации на сайте школы.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учебно-методических материалов по проверке заданий с развернутым ответом ГИА IX классов ОУ (в новой форме) 2016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http://fipi.ru/oge-i-gve-9/dlya-predmetnyh-komissiy-subektov-rf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учебно-методических материалов по проверке выполнения заданий с развернутым ответом ЕГЭ 2016 </w:t>
            </w:r>
            <w:hyperlink r:id="rId25" w:history="1">
              <w:r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http://fipi.ru/documents?field_yesar_tid=4&amp;term_node_tid_depth=567&amp;field_discipline_tid=All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Корректировка  информации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выборе предметов для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2019-2020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Выступление учителей-предметников по теме «Педагогические условия обеспечения качества проведения итоговой аттестации в форме ЕГЭ».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результатах диагностических работ и пробного экзамена.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новой информации на   информационном стенде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информации по подготовке к государственной итоговой аттестации на сайте школы.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информационного портала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2019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на совещании при директоре учителей-предметников: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«Проблемы преподавания отдельных элементов содержания предметных курсов в рамках подготовки к государственной итоговой аттестации».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результатах диагностических работ и пробного экзамена.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новой информации на   информационном стенде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информации по подготовке к государственной итоговой аттестации на сайте школы.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Директор.,</w:t>
            </w:r>
            <w:proofErr w:type="gramEnd"/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информационного портала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с психологом: групповые дискуссии, анкетирование, мини-лекции, творческие работы, устные или письменные размышления по предложенным темам.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  ориентировано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рассмотрение следующих вопросов: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подготовиться к экзаменам;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поведение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снятия нервно-психического напряжения;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противостоять стрессу.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2019-2020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Выступление психолога по теме «Психологическая подготовка учащихся к проведению итоговой аттестации в форме ЕГЭ».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результатах диагностических работ и пробного экзамена.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новой информации на   информационном стенде по подготовке и проведению государственной (итоговой)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Дополнение информации по подготовке к государственной итоговой аттестации на сайте школы.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мониторинга результатов пробных диагностических работ.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Директор.,</w:t>
            </w:r>
            <w:proofErr w:type="gramEnd"/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а,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информационного портала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заполнения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правила работы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занятий с психологом: групповые дискуссии, анкетирование, мини-лекции, творческие работы, устные или письменные размышления по предложенным темам.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  ориентировано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рассмотрение следующих вопросов: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подготовиться к экзаменам;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поведение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снятия нервно-психического напряжения;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как противостоять стрессу.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Подбор материалов для проведения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предметных  диагностическ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 с учетом изменений 2019-2020</w:t>
            </w: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учебного года.  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дифференцированных дополнительных занятий с целью подготовки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ежеурочного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контроля знаний слабоуспевающих учащихся 9 и 11 классов.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педсовета «О допуске выпускников 9-х, 11-х классов к государственной итоговой аттестации».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беседы, консультировании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  родителями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учителей-предметников, классного руководителя, педагога-психолога.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графика проведения консультаций учителями-предметниками.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информации для учащихся родителей о результатах государственной итоговой аттестации.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информационного портала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Рекомендации по подготовке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 ЕГЭ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процедурой проведения ЕГЭ;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знакомство учащихся со структурой и содержанием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знакомство учащихся с кодификатором элементов и требований к уровню подготовки обучающихся по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работа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индивидуализация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процесса  обучения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обучение);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обучение учащихся заполнению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пробных экзаменов по всем предметам;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навыков самоанализа и самоконтроля.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инструктажей: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поведения на экзамене;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правила заполнения бланков;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правила работы по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КИМам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Психологическая готовность выпускников к государственной итоговой аттестации.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учителями – предметниками по вопросам организации консультаций по </w:t>
            </w: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предметам  с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выпускниками. Организация дифференцированных дополнительных занятий с целью подготовки к государственной итоговой аттестации.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результатах государственной итоговой аттестации.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анализа результатов государственной итоговой аттестации 2017 года.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анализа поступления выпускников в ВУЗы с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государственной итоговой аттестации.</w:t>
            </w:r>
          </w:p>
        </w:tc>
        <w:tc>
          <w:tcPr>
            <w:tcW w:w="21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Директор.,</w:t>
            </w:r>
            <w:proofErr w:type="gramEnd"/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директора.,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руководители,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-предметники,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материалов информационного портала</w:t>
            </w:r>
          </w:p>
          <w:p w:rsidR="005A2E63" w:rsidRPr="002A60B5" w:rsidRDefault="002B2568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5A2E63" w:rsidRPr="002A60B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http://www.ege.edu.ru/</w:t>
              </w:r>
            </w:hyperlink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63" w:rsidRPr="002A60B5" w:rsidTr="005A2E6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Представление анализа результатов государс</w:t>
            </w:r>
            <w:r w:rsidR="002B2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твенной итоговой аттестации 2020</w:t>
            </w:r>
            <w:bookmarkStart w:id="0" w:name="_GoBack"/>
            <w:bookmarkEnd w:id="0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Отчёт о поступлении выпускников в ВУЗы с </w:t>
            </w:r>
            <w:proofErr w:type="spellStart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  <w:r w:rsidRPr="002A60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государственной итоговой аттестации.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A2E63" w:rsidRPr="002A60B5" w:rsidRDefault="005A2E63" w:rsidP="002A60B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CC7" w:rsidRPr="002A60B5" w:rsidRDefault="00C94CC7" w:rsidP="002A60B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C94CC7" w:rsidRPr="002A60B5" w:rsidSect="001F0426">
      <w:pgSz w:w="16838" w:h="11906" w:orient="landscape"/>
      <w:pgMar w:top="1701" w:right="1134" w:bottom="850" w:left="1134" w:header="708" w:footer="708" w:gutter="0"/>
      <w:pgBorders w:display="firstPage"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3"/>
    <w:rsid w:val="00132A1D"/>
    <w:rsid w:val="001F0426"/>
    <w:rsid w:val="002A60B5"/>
    <w:rsid w:val="002B2568"/>
    <w:rsid w:val="005A2E63"/>
    <w:rsid w:val="00C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B0A6-84ED-4614-BA30-97EFFE43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60B5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2A60B5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1F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ege-i-gve-11/analiticheskie-i-metodicheskie-materialy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opengia.ru/" TargetMode="External"/><Relationship Id="rId26" Type="http://schemas.openxmlformats.org/officeDocument/2006/relationships/hyperlink" Target="http://www.eg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ge.edu.ru/" TargetMode="External"/><Relationship Id="rId34" Type="http://schemas.openxmlformats.org/officeDocument/2006/relationships/hyperlink" Target="http://www.ege.edu.ru/" TargetMode="External"/><Relationship Id="rId7" Type="http://schemas.openxmlformats.org/officeDocument/2006/relationships/hyperlink" Target="http://ege.edu.ru/ru/main/legal-documents/education/%2520" TargetMode="External"/><Relationship Id="rId12" Type="http://schemas.openxmlformats.org/officeDocument/2006/relationships/hyperlink" Target="http://fipi.ru/ege-i-gve-11/demoversii-specifikacii-kodifikatory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fipi.ru/documents?field_yesar_tid=4&amp;term_node_tid_depth=567&amp;field_discipline_tid=All" TargetMode="External"/><Relationship Id="rId33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pi.ru/ege-i-gve-11/itogovoe-sochinenie" TargetMode="External"/><Relationship Id="rId20" Type="http://schemas.openxmlformats.org/officeDocument/2006/relationships/hyperlink" Target="http://fipi.ru/ege-i-gve-11/itogovoe-sochinenie" TargetMode="External"/><Relationship Id="rId29" Type="http://schemas.openxmlformats.org/officeDocument/2006/relationships/hyperlink" Target="http://www.ege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fipi.ru/ege-i-gve-11/demoversii-specifikacii-kodifikatory%2520" TargetMode="External"/><Relationship Id="rId11" Type="http://schemas.openxmlformats.org/officeDocument/2006/relationships/hyperlink" Target="http://fipi.ru/ege-i-gve-11/itogovoe-sochinenie" TargetMode="External"/><Relationship Id="rId24" Type="http://schemas.openxmlformats.org/officeDocument/2006/relationships/hyperlink" Target="http://fipi.ru/oge-i-gve-9/dlya-predmetnyh-komissiy-subektov-rf" TargetMode="External"/><Relationship Id="rId32" Type="http://schemas.openxmlformats.org/officeDocument/2006/relationships/hyperlink" Target="http://www.ege.edu.ru/" TargetMode="External"/><Relationship Id="rId5" Type="http://schemas.openxmlformats.org/officeDocument/2006/relationships/hyperlink" Target="http://www.ege.edu.ru/" TargetMode="External"/><Relationship Id="rId15" Type="http://schemas.openxmlformats.org/officeDocument/2006/relationships/hyperlink" Target="http://fipi.ru/ege-i-gve-11/itogovoe-sochinenie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www.ege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fipi.ru/ege-i-gve-11/demoversii-specifikacii-kodifikatory" TargetMode="External"/><Relationship Id="rId19" Type="http://schemas.openxmlformats.org/officeDocument/2006/relationships/hyperlink" Target="http://opengia.ru/" TargetMode="External"/><Relationship Id="rId31" Type="http://schemas.openxmlformats.org/officeDocument/2006/relationships/hyperlink" Target="http://www.eg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legal-documents/rosobrnadzor/" TargetMode="External"/><Relationship Id="rId14" Type="http://schemas.openxmlformats.org/officeDocument/2006/relationships/hyperlink" Target="http://fipi.ru/about/news/metodicheskie-rekomendacii-po-itogovomu-sochineniyu-izlozheniyu" TargetMode="External"/><Relationship Id="rId22" Type="http://schemas.openxmlformats.org/officeDocument/2006/relationships/hyperlink" Target="http://www.fipi.ru/sites/default/files/document/normativ/min_porog.pdf" TargetMode="External"/><Relationship Id="rId27" Type="http://schemas.openxmlformats.org/officeDocument/2006/relationships/hyperlink" Target="http://www.ege.edu.ru/" TargetMode="External"/><Relationship Id="rId30" Type="http://schemas.openxmlformats.org/officeDocument/2006/relationships/hyperlink" Target="http://www.ege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30F72-E346-408A-AAED-FD120418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3904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6</cp:revision>
  <cp:lastPrinted>2019-09-05T11:50:00Z</cp:lastPrinted>
  <dcterms:created xsi:type="dcterms:W3CDTF">2016-11-21T07:30:00Z</dcterms:created>
  <dcterms:modified xsi:type="dcterms:W3CDTF">2019-09-05T11:50:00Z</dcterms:modified>
</cp:coreProperties>
</file>